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573571" w14:textId="56567E72" w:rsidR="00B95F09" w:rsidRPr="00B02165" w:rsidRDefault="00B95F09" w:rsidP="00B95F09">
      <w:pPr>
        <w:widowControl w:val="0"/>
        <w:tabs>
          <w:tab w:val="right" w:pos="8280"/>
          <w:tab w:val="right" w:pos="9781"/>
        </w:tabs>
        <w:ind w:right="-58"/>
        <w:jc w:val="both"/>
        <w:rPr>
          <w:rFonts w:ascii="Arial" w:eastAsia="ＭＳ 明朝" w:hAnsi="Arial" w:cs="Arial"/>
          <w:b/>
          <w:bCs/>
          <w:noProof/>
          <w:sz w:val="28"/>
          <w:lang w:val="en-US" w:eastAsia="ja-JP"/>
        </w:rPr>
      </w:pPr>
      <w:r w:rsidRPr="00B02165">
        <w:rPr>
          <w:rFonts w:ascii="Arial" w:eastAsia="ＭＳ 明朝" w:hAnsi="Arial" w:cs="Arial"/>
          <w:b/>
          <w:bCs/>
          <w:noProof/>
          <w:sz w:val="28"/>
          <w:lang w:val="en-US" w:eastAsia="ja-JP"/>
        </w:rPr>
        <w:t>3</w:t>
      </w:r>
      <w:r w:rsidRPr="00B02165">
        <w:rPr>
          <w:rFonts w:ascii="Arial" w:eastAsia="ＭＳ 明朝" w:hAnsi="Arial" w:cs="Arial"/>
          <w:b/>
          <w:bCs/>
          <w:noProof/>
          <w:sz w:val="28"/>
          <w:lang w:val="en-US"/>
        </w:rPr>
        <w:t>GPP TSG RAN WG</w:t>
      </w:r>
      <w:r w:rsidRPr="00B02165">
        <w:rPr>
          <w:rFonts w:ascii="Arial" w:eastAsia="ＭＳ 明朝" w:hAnsi="Arial" w:cs="Arial"/>
          <w:b/>
          <w:bCs/>
          <w:noProof/>
          <w:sz w:val="28"/>
          <w:lang w:val="en-US" w:eastAsia="ja-JP"/>
        </w:rPr>
        <w:t>4</w:t>
      </w:r>
      <w:r w:rsidRPr="00B02165">
        <w:rPr>
          <w:rFonts w:ascii="Arial" w:eastAsia="ＭＳ 明朝" w:hAnsi="Arial" w:cs="Arial"/>
          <w:b/>
          <w:bCs/>
          <w:noProof/>
          <w:sz w:val="28"/>
          <w:lang w:val="en-US"/>
        </w:rPr>
        <w:t xml:space="preserve"> Meeting </w:t>
      </w:r>
      <w:r>
        <w:rPr>
          <w:rFonts w:ascii="Arial" w:eastAsia="ＭＳ 明朝" w:hAnsi="Arial" w:cs="Arial" w:hint="eastAsia"/>
          <w:b/>
          <w:bCs/>
          <w:noProof/>
          <w:sz w:val="28"/>
          <w:lang w:val="en-US" w:eastAsia="ja-JP"/>
        </w:rPr>
        <w:t>#89</w:t>
      </w:r>
      <w:r w:rsidRPr="00B02165">
        <w:rPr>
          <w:rFonts w:ascii="Arial" w:eastAsia="ＭＳ 明朝" w:hAnsi="Arial" w:cs="Arial"/>
          <w:b/>
          <w:bCs/>
          <w:noProof/>
          <w:sz w:val="28"/>
          <w:lang w:val="en-US" w:eastAsia="ja-JP"/>
        </w:rPr>
        <w:tab/>
      </w:r>
      <w:r w:rsidRPr="00B02165">
        <w:rPr>
          <w:rFonts w:ascii="Arial" w:eastAsia="ＭＳ 明朝" w:hAnsi="Arial" w:cs="Arial"/>
          <w:b/>
          <w:bCs/>
          <w:noProof/>
          <w:sz w:val="28"/>
          <w:lang w:val="en-US" w:eastAsia="ja-JP"/>
        </w:rPr>
        <w:tab/>
      </w:r>
      <w:r w:rsidR="0046086F" w:rsidRPr="0046086F">
        <w:rPr>
          <w:rFonts w:ascii="Arial" w:eastAsia="ＭＳ 明朝" w:hAnsi="Arial" w:cs="Arial"/>
          <w:b/>
          <w:bCs/>
          <w:noProof/>
          <w:sz w:val="28"/>
          <w:lang w:val="en-US" w:eastAsia="ja-JP"/>
        </w:rPr>
        <w:t>R4-1816145</w:t>
      </w:r>
      <w:bookmarkStart w:id="0" w:name="_GoBack"/>
      <w:bookmarkEnd w:id="0"/>
    </w:p>
    <w:p w14:paraId="1FA9E434" w14:textId="77777777" w:rsidR="00B95F09" w:rsidRPr="00B02165" w:rsidRDefault="00B95F09" w:rsidP="00B95F09">
      <w:pPr>
        <w:pStyle w:val="CRCoverPage"/>
        <w:tabs>
          <w:tab w:val="right" w:pos="9639"/>
        </w:tabs>
        <w:spacing w:after="0"/>
        <w:jc w:val="both"/>
        <w:rPr>
          <w:rFonts w:eastAsia="ＭＳ 明朝" w:cs="Arial"/>
          <w:b/>
          <w:bCs/>
          <w:noProof/>
          <w:sz w:val="28"/>
          <w:lang w:val="en-US" w:eastAsia="ja-JP"/>
        </w:rPr>
      </w:pPr>
      <w:r w:rsidRPr="005F13C4">
        <w:rPr>
          <w:rFonts w:eastAsia="ＭＳ 明朝" w:cs="Arial"/>
          <w:b/>
          <w:bCs/>
          <w:noProof/>
          <w:sz w:val="28"/>
          <w:lang w:val="en-US" w:eastAsia="ja-JP"/>
        </w:rPr>
        <w:t>Spokane</w:t>
      </w:r>
      <w:r w:rsidRPr="00B02165">
        <w:rPr>
          <w:rFonts w:eastAsia="ＭＳ 明朝" w:cs="Arial"/>
          <w:b/>
          <w:bCs/>
          <w:noProof/>
          <w:sz w:val="28"/>
          <w:lang w:val="en-US" w:eastAsia="ja-JP"/>
        </w:rPr>
        <w:t xml:space="preserve">, </w:t>
      </w:r>
      <w:r>
        <w:rPr>
          <w:rFonts w:eastAsia="ＭＳ 明朝" w:cs="Arial" w:hint="eastAsia"/>
          <w:b/>
          <w:bCs/>
          <w:noProof/>
          <w:sz w:val="28"/>
          <w:lang w:val="en-US" w:eastAsia="ja-JP"/>
        </w:rPr>
        <w:t>US</w:t>
      </w:r>
      <w:r w:rsidRPr="00B02165">
        <w:rPr>
          <w:rFonts w:eastAsia="ＭＳ 明朝" w:cs="Arial"/>
          <w:b/>
          <w:bCs/>
          <w:noProof/>
          <w:sz w:val="28"/>
          <w:lang w:val="en-US" w:eastAsia="ja-JP"/>
        </w:rPr>
        <w:t xml:space="preserve">, </w:t>
      </w:r>
      <w:r>
        <w:rPr>
          <w:rFonts w:eastAsia="ＭＳ 明朝" w:cs="Arial" w:hint="eastAsia"/>
          <w:b/>
          <w:bCs/>
          <w:noProof/>
          <w:sz w:val="28"/>
          <w:lang w:val="en-US" w:eastAsia="ja-JP"/>
        </w:rPr>
        <w:t>12</w:t>
      </w:r>
      <w:r w:rsidRPr="003C39BA">
        <w:rPr>
          <w:rFonts w:eastAsia="ＭＳ 明朝" w:cs="Arial" w:hint="eastAsia"/>
          <w:b/>
          <w:bCs/>
          <w:noProof/>
          <w:sz w:val="28"/>
          <w:vertAlign w:val="superscript"/>
          <w:lang w:val="en-US" w:eastAsia="ja-JP"/>
        </w:rPr>
        <w:t>th</w:t>
      </w:r>
      <w:r>
        <w:rPr>
          <w:rFonts w:eastAsia="ＭＳ 明朝" w:cs="Arial"/>
          <w:b/>
          <w:bCs/>
          <w:noProof/>
          <w:sz w:val="28"/>
          <w:lang w:val="en-US" w:eastAsia="ja-JP"/>
        </w:rPr>
        <w:t xml:space="preserve"> – </w:t>
      </w:r>
      <w:r>
        <w:rPr>
          <w:rFonts w:eastAsia="ＭＳ 明朝" w:cs="Arial" w:hint="eastAsia"/>
          <w:b/>
          <w:bCs/>
          <w:noProof/>
          <w:sz w:val="28"/>
          <w:lang w:val="en-US" w:eastAsia="ja-JP"/>
        </w:rPr>
        <w:t>16</w:t>
      </w:r>
      <w:r w:rsidRPr="00B02165">
        <w:rPr>
          <w:rFonts w:eastAsia="ＭＳ 明朝" w:cs="Arial"/>
          <w:b/>
          <w:bCs/>
          <w:noProof/>
          <w:sz w:val="28"/>
          <w:vertAlign w:val="superscript"/>
          <w:lang w:val="en-US" w:eastAsia="ja-JP"/>
        </w:rPr>
        <w:t>th</w:t>
      </w:r>
      <w:r w:rsidRPr="00B02165">
        <w:rPr>
          <w:rFonts w:eastAsia="ＭＳ 明朝" w:cs="Arial"/>
          <w:b/>
          <w:bCs/>
          <w:noProof/>
          <w:sz w:val="28"/>
          <w:lang w:val="en-US" w:eastAsia="ja-JP"/>
        </w:rPr>
        <w:t xml:space="preserve"> </w:t>
      </w:r>
      <w:r>
        <w:rPr>
          <w:rFonts w:eastAsia="ＭＳ 明朝" w:cs="Arial" w:hint="eastAsia"/>
          <w:b/>
          <w:bCs/>
          <w:noProof/>
          <w:sz w:val="28"/>
          <w:lang w:val="en-US" w:eastAsia="ja-JP"/>
        </w:rPr>
        <w:t>November</w:t>
      </w:r>
      <w:r w:rsidRPr="00B02165">
        <w:rPr>
          <w:rFonts w:eastAsia="ＭＳ 明朝" w:cs="Arial"/>
          <w:b/>
          <w:bCs/>
          <w:noProof/>
          <w:sz w:val="28"/>
          <w:lang w:val="en-US" w:eastAsia="ja-JP"/>
        </w:rPr>
        <w:t xml:space="preserve"> 2018</w:t>
      </w:r>
    </w:p>
    <w:p w14:paraId="5D0A9606" w14:textId="77777777" w:rsidR="00ED0B96" w:rsidRPr="001C0739" w:rsidRDefault="00ED0B96" w:rsidP="00ED0B96">
      <w:pPr>
        <w:pStyle w:val="CRCoverPage"/>
        <w:tabs>
          <w:tab w:val="right" w:pos="9639"/>
        </w:tabs>
        <w:spacing w:after="0"/>
        <w:jc w:val="both"/>
        <w:rPr>
          <w:rFonts w:eastAsia="ＭＳ 明朝" w:cs="Arial"/>
          <w:b/>
          <w:sz w:val="24"/>
          <w:szCs w:val="24"/>
          <w:lang w:val="en-US" w:eastAsia="ja-JP"/>
        </w:rPr>
      </w:pPr>
    </w:p>
    <w:p w14:paraId="7A2A49A1" w14:textId="77777777" w:rsidR="00ED0B96" w:rsidRPr="001C0739" w:rsidRDefault="00ED0B96" w:rsidP="00ED0B96">
      <w:pPr>
        <w:pStyle w:val="a4"/>
        <w:ind w:left="1800" w:hanging="1800"/>
        <w:jc w:val="both"/>
        <w:rPr>
          <w:rFonts w:eastAsia="ＭＳ ゴシック"/>
          <w:b w:val="0"/>
          <w:sz w:val="24"/>
        </w:rPr>
      </w:pPr>
      <w:r w:rsidRPr="001C0739">
        <w:rPr>
          <w:rFonts w:eastAsia="ＭＳ ゴシック"/>
          <w:sz w:val="24"/>
        </w:rPr>
        <w:t xml:space="preserve">Source: </w:t>
      </w:r>
      <w:r w:rsidRPr="001C0739">
        <w:rPr>
          <w:rFonts w:eastAsia="ＭＳ ゴシック"/>
          <w:sz w:val="24"/>
        </w:rPr>
        <w:tab/>
        <w:t>NTT DOCOMO, INC.</w:t>
      </w:r>
    </w:p>
    <w:p w14:paraId="4357A371" w14:textId="42355FAF" w:rsidR="00ED0B96" w:rsidRPr="006A3B6A" w:rsidRDefault="00ED0B96" w:rsidP="00ED0B96">
      <w:pPr>
        <w:pStyle w:val="a4"/>
        <w:ind w:left="1800" w:hanging="1800"/>
        <w:jc w:val="both"/>
        <w:rPr>
          <w:rFonts w:eastAsia="ＭＳ ゴシック"/>
          <w:b w:val="0"/>
          <w:sz w:val="24"/>
          <w:lang w:eastAsia="ja-JP"/>
        </w:rPr>
      </w:pPr>
      <w:r w:rsidRPr="006A3B6A">
        <w:rPr>
          <w:rFonts w:eastAsia="ＭＳ ゴシック"/>
          <w:sz w:val="24"/>
        </w:rPr>
        <w:t xml:space="preserve">Title: </w:t>
      </w:r>
      <w:r w:rsidRPr="006A3B6A">
        <w:rPr>
          <w:rFonts w:eastAsia="ＭＳ ゴシック"/>
          <w:sz w:val="24"/>
        </w:rPr>
        <w:tab/>
      </w:r>
      <w:r w:rsidR="009E4555" w:rsidRPr="006A3B6A">
        <w:rPr>
          <w:rFonts w:eastAsia="ＭＳ ゴシック"/>
          <w:sz w:val="24"/>
          <w:lang w:eastAsia="ja-JP"/>
        </w:rPr>
        <w:t>R</w:t>
      </w:r>
      <w:r w:rsidR="00823027" w:rsidRPr="006A3B6A">
        <w:rPr>
          <w:rFonts w:eastAsia="ＭＳ ゴシック"/>
          <w:sz w:val="24"/>
          <w:lang w:eastAsia="ja-JP"/>
        </w:rPr>
        <w:t xml:space="preserve">emaining issues on </w:t>
      </w:r>
      <w:r w:rsidR="005723D6">
        <w:rPr>
          <w:rFonts w:eastAsia="ＭＳ ゴシック" w:hint="eastAsia"/>
          <w:sz w:val="24"/>
          <w:lang w:eastAsia="ja-JP"/>
        </w:rPr>
        <w:t>Candidate beam detection</w:t>
      </w:r>
    </w:p>
    <w:p w14:paraId="14260CEE" w14:textId="70C40398" w:rsidR="00ED0B96" w:rsidRPr="001C0739" w:rsidRDefault="00ED0B96" w:rsidP="00ED0B96">
      <w:pPr>
        <w:pStyle w:val="a4"/>
        <w:ind w:left="1800" w:hanging="1800"/>
        <w:jc w:val="both"/>
        <w:rPr>
          <w:rFonts w:eastAsia="ＭＳ ゴシック"/>
          <w:b w:val="0"/>
          <w:sz w:val="24"/>
          <w:lang w:eastAsia="ja-JP"/>
        </w:rPr>
      </w:pPr>
      <w:r w:rsidRPr="00766A01">
        <w:rPr>
          <w:rFonts w:eastAsia="ＭＳ ゴシック"/>
          <w:sz w:val="24"/>
        </w:rPr>
        <w:t>Agenda item:</w:t>
      </w:r>
      <w:r w:rsidRPr="00766A01">
        <w:rPr>
          <w:rFonts w:eastAsia="ＭＳ ゴシック"/>
          <w:sz w:val="24"/>
        </w:rPr>
        <w:tab/>
      </w:r>
      <w:r w:rsidR="00A10A5D" w:rsidRPr="00766A01">
        <w:rPr>
          <w:rFonts w:eastAsia="ＭＳ ゴシック"/>
          <w:sz w:val="24"/>
          <w:lang w:eastAsia="ja-JP"/>
        </w:rPr>
        <w:t>7.</w:t>
      </w:r>
      <w:r w:rsidR="00766A01" w:rsidRPr="00766A01">
        <w:rPr>
          <w:rFonts w:eastAsia="ＭＳ ゴシック" w:hint="eastAsia"/>
          <w:sz w:val="24"/>
          <w:lang w:eastAsia="ja-JP"/>
        </w:rPr>
        <w:t>11</w:t>
      </w:r>
      <w:r w:rsidR="000744DF" w:rsidRPr="00766A01">
        <w:rPr>
          <w:rFonts w:eastAsia="ＭＳ ゴシック"/>
          <w:sz w:val="24"/>
          <w:lang w:eastAsia="ja-JP"/>
        </w:rPr>
        <w:t>.</w:t>
      </w:r>
      <w:r w:rsidR="00766A01" w:rsidRPr="00766A01">
        <w:rPr>
          <w:rFonts w:eastAsia="ＭＳ ゴシック" w:hint="eastAsia"/>
          <w:sz w:val="24"/>
          <w:lang w:eastAsia="ja-JP"/>
        </w:rPr>
        <w:t>8</w:t>
      </w:r>
      <w:r w:rsidR="000744DF" w:rsidRPr="00766A01">
        <w:rPr>
          <w:rFonts w:eastAsia="ＭＳ ゴシック"/>
          <w:sz w:val="24"/>
          <w:lang w:eastAsia="ja-JP"/>
        </w:rPr>
        <w:t>.</w:t>
      </w:r>
      <w:r w:rsidR="00766A01" w:rsidRPr="00766A01">
        <w:rPr>
          <w:rFonts w:eastAsia="ＭＳ ゴシック" w:hint="eastAsia"/>
          <w:sz w:val="24"/>
          <w:lang w:eastAsia="ja-JP"/>
        </w:rPr>
        <w:t>1.2</w:t>
      </w:r>
    </w:p>
    <w:p w14:paraId="12CAC900" w14:textId="77777777" w:rsidR="00ED0B96" w:rsidRPr="001C0739" w:rsidRDefault="00ED0B96" w:rsidP="00ED0B96">
      <w:pPr>
        <w:pStyle w:val="a4"/>
        <w:ind w:left="1800" w:hanging="1800"/>
        <w:jc w:val="both"/>
        <w:rPr>
          <w:rFonts w:eastAsia="ＭＳ ゴシック"/>
          <w:b w:val="0"/>
          <w:sz w:val="24"/>
        </w:rPr>
      </w:pPr>
      <w:r w:rsidRPr="001C0739">
        <w:rPr>
          <w:rFonts w:eastAsia="ＭＳ ゴシック"/>
          <w:sz w:val="24"/>
        </w:rPr>
        <w:t>Document for:</w:t>
      </w:r>
      <w:r w:rsidRPr="001C0739">
        <w:rPr>
          <w:rFonts w:eastAsia="ＭＳ ゴシック"/>
          <w:sz w:val="24"/>
        </w:rPr>
        <w:tab/>
        <w:t>Discussion</w:t>
      </w:r>
    </w:p>
    <w:p w14:paraId="088DC3DE" w14:textId="77777777" w:rsidR="00ED0B96" w:rsidRPr="001C0739" w:rsidRDefault="00ED0B96" w:rsidP="00ED0B96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 w:after="180"/>
        <w:jc w:val="both"/>
        <w:outlineLvl w:val="0"/>
        <w:rPr>
          <w:rFonts w:ascii="Arial" w:hAnsi="Arial"/>
          <w:sz w:val="32"/>
          <w:lang w:val="en-US" w:eastAsia="zh-CN"/>
        </w:rPr>
      </w:pPr>
      <w:r w:rsidRPr="001C0739">
        <w:rPr>
          <w:rFonts w:ascii="Arial" w:hAnsi="Arial"/>
          <w:sz w:val="32"/>
          <w:lang w:val="en-US" w:eastAsia="zh-CN"/>
        </w:rPr>
        <w:t>Introduction</w:t>
      </w:r>
    </w:p>
    <w:p w14:paraId="7EBC3698" w14:textId="63B474F7" w:rsidR="00245B52" w:rsidRPr="001C0739" w:rsidRDefault="005723D6" w:rsidP="0003450A">
      <w:pPr>
        <w:pStyle w:val="CRCoverPage"/>
        <w:tabs>
          <w:tab w:val="right" w:pos="9639"/>
        </w:tabs>
        <w:spacing w:afterLines="50"/>
        <w:jc w:val="both"/>
        <w:rPr>
          <w:rFonts w:ascii="Times New Roman" w:eastAsia="ＭＳ 明朝" w:hAnsi="Times New Roman"/>
          <w:sz w:val="22"/>
          <w:lang w:val="en-US" w:eastAsia="ja-JP"/>
        </w:rPr>
      </w:pPr>
      <w:r>
        <w:rPr>
          <w:rFonts w:ascii="Times New Roman" w:eastAsia="ＭＳ 明朝" w:hAnsi="Times New Roman" w:hint="eastAsia"/>
          <w:sz w:val="22"/>
          <w:lang w:val="en-US" w:eastAsia="ja-JP"/>
        </w:rPr>
        <w:t xml:space="preserve">In the previous </w:t>
      </w:r>
      <w:r>
        <w:rPr>
          <w:rFonts w:ascii="Times New Roman" w:eastAsia="ＭＳ 明朝" w:hAnsi="Times New Roman"/>
          <w:sz w:val="22"/>
          <w:lang w:val="en-US" w:eastAsia="ja-JP"/>
        </w:rPr>
        <w:t>meetings, requirements for Candidate beam detection (</w:t>
      </w:r>
      <w:r>
        <w:rPr>
          <w:rFonts w:ascii="Times New Roman" w:eastAsia="ＭＳ 明朝" w:hAnsi="Times New Roman" w:hint="eastAsia"/>
          <w:sz w:val="22"/>
          <w:lang w:val="en-US" w:eastAsia="ja-JP"/>
        </w:rPr>
        <w:t>CBD</w:t>
      </w:r>
      <w:r>
        <w:rPr>
          <w:rFonts w:ascii="Times New Roman" w:eastAsia="ＭＳ 明朝" w:hAnsi="Times New Roman"/>
          <w:sz w:val="22"/>
          <w:lang w:val="en-US" w:eastAsia="ja-JP"/>
        </w:rPr>
        <w:t>)</w:t>
      </w:r>
      <w:r>
        <w:rPr>
          <w:rFonts w:ascii="Times New Roman" w:eastAsia="ＭＳ 明朝" w:hAnsi="Times New Roman" w:hint="eastAsia"/>
          <w:sz w:val="22"/>
          <w:lang w:val="en-US" w:eastAsia="ja-JP"/>
        </w:rPr>
        <w:t xml:space="preserve"> have been discussed, but there are still remaining issues.</w:t>
      </w:r>
      <w:r w:rsidR="0003450A">
        <w:rPr>
          <w:rFonts w:ascii="Times New Roman" w:eastAsia="ＭＳ 明朝" w:hAnsi="Times New Roman" w:hint="eastAsia"/>
          <w:sz w:val="22"/>
          <w:lang w:val="en-US" w:eastAsia="ja-JP"/>
        </w:rPr>
        <w:t xml:space="preserve"> In this contribution, </w:t>
      </w:r>
      <w:r w:rsidR="00E929E1" w:rsidRPr="0069742A">
        <w:rPr>
          <w:rFonts w:ascii="Times New Roman" w:eastAsia="ＭＳ 明朝" w:hAnsi="Times New Roman"/>
          <w:sz w:val="22"/>
          <w:lang w:val="en-US" w:eastAsia="ja-JP"/>
        </w:rPr>
        <w:t>we provide our views on remaining issues</w:t>
      </w:r>
      <w:r w:rsidR="0048541A" w:rsidRPr="0069742A">
        <w:rPr>
          <w:rFonts w:ascii="Times New Roman" w:eastAsia="ＭＳ 明朝" w:hAnsi="Times New Roman"/>
          <w:sz w:val="22"/>
          <w:lang w:val="en-US" w:eastAsia="ja-JP"/>
        </w:rPr>
        <w:t xml:space="preserve"> on </w:t>
      </w:r>
      <w:r>
        <w:rPr>
          <w:rFonts w:ascii="Times New Roman" w:eastAsia="ＭＳ 明朝" w:hAnsi="Times New Roman" w:hint="eastAsia"/>
          <w:sz w:val="22"/>
          <w:lang w:val="en-US" w:eastAsia="ja-JP"/>
        </w:rPr>
        <w:t>CBD</w:t>
      </w:r>
      <w:r w:rsidR="00E929E1" w:rsidRPr="0069742A">
        <w:rPr>
          <w:rFonts w:ascii="Times New Roman" w:eastAsia="ＭＳ 明朝" w:hAnsi="Times New Roman"/>
          <w:sz w:val="22"/>
          <w:lang w:val="en-US" w:eastAsia="ja-JP"/>
        </w:rPr>
        <w:t>.</w:t>
      </w:r>
      <w:r w:rsidR="004D7181" w:rsidRPr="001C0739">
        <w:rPr>
          <w:rFonts w:ascii="Times New Roman" w:eastAsia="ＭＳ 明朝" w:hAnsi="Times New Roman"/>
          <w:sz w:val="22"/>
          <w:lang w:val="en-US" w:eastAsia="ja-JP"/>
        </w:rPr>
        <w:t xml:space="preserve"> </w:t>
      </w:r>
    </w:p>
    <w:p w14:paraId="0791E9FB" w14:textId="77777777" w:rsidR="00ED0B96" w:rsidRPr="001C0739" w:rsidRDefault="00ED0B96" w:rsidP="00ED0B96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 w:after="180"/>
        <w:jc w:val="both"/>
        <w:outlineLvl w:val="0"/>
        <w:rPr>
          <w:rFonts w:ascii="Arial" w:eastAsia="ＭＳ 明朝" w:hAnsi="Arial"/>
          <w:sz w:val="32"/>
          <w:lang w:val="en-US" w:eastAsia="ja-JP"/>
        </w:rPr>
      </w:pPr>
      <w:r w:rsidRPr="001C0739">
        <w:rPr>
          <w:rFonts w:ascii="Arial" w:eastAsia="ＭＳ 明朝" w:hAnsi="Arial"/>
          <w:sz w:val="32"/>
          <w:lang w:val="en-US" w:eastAsia="ja-JP"/>
        </w:rPr>
        <w:t>Discussion</w:t>
      </w:r>
    </w:p>
    <w:p w14:paraId="14A4A77E" w14:textId="00D8470B" w:rsidR="005723D6" w:rsidRDefault="008E21A9" w:rsidP="00373D0F">
      <w:pPr>
        <w:spacing w:after="120"/>
        <w:jc w:val="both"/>
        <w:rPr>
          <w:rFonts w:eastAsia="ＭＳ 明朝"/>
          <w:iCs/>
          <w:sz w:val="22"/>
          <w:lang w:val="en-US" w:eastAsia="ja-JP"/>
        </w:rPr>
      </w:pPr>
      <w:r>
        <w:rPr>
          <w:rFonts w:eastAsia="ＭＳ 明朝" w:hint="eastAsia"/>
          <w:iCs/>
          <w:sz w:val="22"/>
          <w:lang w:val="en-US" w:eastAsia="ja-JP"/>
        </w:rPr>
        <w:t xml:space="preserve">At the last RAN4 meeting, </w:t>
      </w:r>
      <w:r w:rsidR="00C73CA4">
        <w:rPr>
          <w:rFonts w:eastAsia="ＭＳ 明朝" w:hint="eastAsia"/>
          <w:iCs/>
          <w:sz w:val="22"/>
          <w:lang w:val="en-US" w:eastAsia="ja-JP"/>
        </w:rPr>
        <w:t>following agreements and remaining issues were captured in [1].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062"/>
      </w:tblGrid>
      <w:tr w:rsidR="00EE1040" w14:paraId="380CEA01" w14:textId="77777777" w:rsidTr="00EE1040">
        <w:tc>
          <w:tcPr>
            <w:tcW w:w="10062" w:type="dxa"/>
          </w:tcPr>
          <w:p w14:paraId="7A1A10CE" w14:textId="6109181C" w:rsidR="00EE1040" w:rsidRPr="00EE1040" w:rsidRDefault="00EE1040" w:rsidP="00EE1040">
            <w:pPr>
              <w:spacing w:before="240" w:after="120"/>
              <w:jc w:val="both"/>
              <w:rPr>
                <w:rFonts w:eastAsia="ＭＳ 明朝"/>
                <w:iCs/>
                <w:sz w:val="22"/>
                <w:u w:val="single"/>
                <w:lang w:val="en-US" w:eastAsia="ja-JP"/>
              </w:rPr>
            </w:pPr>
            <w:r>
              <w:rPr>
                <w:rFonts w:eastAsia="ＭＳ 明朝" w:hint="eastAsia"/>
                <w:iCs/>
                <w:sz w:val="22"/>
                <w:highlight w:val="green"/>
                <w:u w:val="single"/>
                <w:lang w:eastAsia="ja-JP"/>
              </w:rPr>
              <w:t>A</w:t>
            </w:r>
            <w:r w:rsidRPr="00EE1040">
              <w:rPr>
                <w:rFonts w:eastAsia="ＭＳ 明朝"/>
                <w:iCs/>
                <w:sz w:val="22"/>
                <w:highlight w:val="green"/>
                <w:u w:val="single"/>
                <w:lang w:eastAsia="ja-JP"/>
              </w:rPr>
              <w:t xml:space="preserve">greements </w:t>
            </w:r>
            <w:r w:rsidRPr="00572431">
              <w:rPr>
                <w:rFonts w:eastAsia="ＭＳ 明朝" w:hint="eastAsia"/>
                <w:iCs/>
                <w:sz w:val="22"/>
                <w:highlight w:val="green"/>
                <w:u w:val="single"/>
                <w:lang w:eastAsia="ja-JP"/>
              </w:rPr>
              <w:t>in RAN4 #88bis</w:t>
            </w:r>
            <w:r w:rsidRPr="00EE1040">
              <w:rPr>
                <w:rFonts w:eastAsia="ＭＳ 明朝" w:hint="eastAsia"/>
                <w:iCs/>
                <w:sz w:val="22"/>
                <w:highlight w:val="green"/>
                <w:u w:val="single"/>
                <w:lang w:eastAsia="ja-JP"/>
              </w:rPr>
              <w:t xml:space="preserve"> [1]</w:t>
            </w:r>
          </w:p>
          <w:p w14:paraId="4A9E1091" w14:textId="77777777" w:rsidR="00803476" w:rsidRPr="00EE1040" w:rsidRDefault="00E33BF6" w:rsidP="00EE1040">
            <w:pPr>
              <w:numPr>
                <w:ilvl w:val="0"/>
                <w:numId w:val="25"/>
              </w:numPr>
              <w:spacing w:after="120"/>
              <w:jc w:val="both"/>
              <w:rPr>
                <w:rFonts w:eastAsia="ＭＳ 明朝"/>
                <w:iCs/>
                <w:sz w:val="22"/>
                <w:lang w:val="en-US" w:eastAsia="ja-JP"/>
              </w:rPr>
            </w:pPr>
            <w:r w:rsidRPr="00EE1040">
              <w:rPr>
                <w:rFonts w:eastAsia="ＭＳ 明朝"/>
                <w:iCs/>
                <w:sz w:val="22"/>
                <w:lang w:val="en-US" w:eastAsia="ja-JP"/>
              </w:rPr>
              <w:t xml:space="preserve">The agreement on CBD from RAN4#88bis AH session  </w:t>
            </w:r>
          </w:p>
          <w:p w14:paraId="2CEE6FE8" w14:textId="77777777" w:rsidR="00803476" w:rsidRPr="00EE1040" w:rsidRDefault="00E33BF6" w:rsidP="00EE1040">
            <w:pPr>
              <w:numPr>
                <w:ilvl w:val="1"/>
                <w:numId w:val="25"/>
              </w:numPr>
              <w:spacing w:after="120"/>
              <w:jc w:val="both"/>
              <w:rPr>
                <w:rFonts w:eastAsia="ＭＳ 明朝"/>
                <w:iCs/>
                <w:sz w:val="22"/>
                <w:lang w:val="en-US" w:eastAsia="ja-JP"/>
              </w:rPr>
            </w:pPr>
            <w:r w:rsidRPr="00EE1040">
              <w:rPr>
                <w:rFonts w:eastAsia="ＭＳ 明朝"/>
                <w:iCs/>
                <w:sz w:val="22"/>
                <w:lang w:val="en-US" w:eastAsia="ja-JP"/>
              </w:rPr>
              <w:t>-3dB as side condition for CBD measurement.</w:t>
            </w:r>
          </w:p>
          <w:p w14:paraId="5247D9F7" w14:textId="77777777" w:rsidR="00803476" w:rsidRPr="00EE1040" w:rsidRDefault="00E33BF6" w:rsidP="00EE1040">
            <w:pPr>
              <w:numPr>
                <w:ilvl w:val="1"/>
                <w:numId w:val="25"/>
              </w:numPr>
              <w:spacing w:after="120"/>
              <w:jc w:val="both"/>
              <w:rPr>
                <w:rFonts w:eastAsia="ＭＳ 明朝"/>
                <w:iCs/>
                <w:sz w:val="22"/>
                <w:lang w:val="en-US" w:eastAsia="ja-JP"/>
              </w:rPr>
            </w:pPr>
            <w:r w:rsidRPr="00EE1040">
              <w:rPr>
                <w:rFonts w:eastAsia="ＭＳ 明朝"/>
                <w:iCs/>
                <w:sz w:val="22"/>
                <w:lang w:val="en-US" w:eastAsia="ja-JP"/>
              </w:rPr>
              <w:t>For CSI-RS based CBD, CSI-RS is assumed to be transmitted in &gt;=24 PRBs with D=3</w:t>
            </w:r>
          </w:p>
          <w:p w14:paraId="2981CBE6" w14:textId="77777777" w:rsidR="00803476" w:rsidRPr="00EE1040" w:rsidRDefault="00E33BF6" w:rsidP="00EE1040">
            <w:pPr>
              <w:numPr>
                <w:ilvl w:val="1"/>
                <w:numId w:val="25"/>
              </w:numPr>
              <w:spacing w:after="120"/>
              <w:jc w:val="both"/>
              <w:rPr>
                <w:rFonts w:eastAsia="ＭＳ 明朝"/>
                <w:iCs/>
                <w:sz w:val="22"/>
                <w:lang w:val="en-US" w:eastAsia="ja-JP"/>
              </w:rPr>
            </w:pPr>
            <w:r w:rsidRPr="00EE1040">
              <w:rPr>
                <w:rFonts w:eastAsia="ＭＳ 明朝"/>
                <w:iCs/>
                <w:sz w:val="22"/>
                <w:lang w:val="en-US" w:eastAsia="ja-JP"/>
              </w:rPr>
              <w:t>[3] samples for SSB and [5] samples for CSI-RS with D=3 with FFS accuracy, FFS how to capture the accuracy requirements in the spec</w:t>
            </w:r>
          </w:p>
          <w:p w14:paraId="7377F0FF" w14:textId="77777777" w:rsidR="00803476" w:rsidRPr="00EE1040" w:rsidRDefault="00E33BF6" w:rsidP="00EE1040">
            <w:pPr>
              <w:numPr>
                <w:ilvl w:val="1"/>
                <w:numId w:val="25"/>
              </w:numPr>
              <w:spacing w:after="120"/>
              <w:jc w:val="both"/>
              <w:rPr>
                <w:rFonts w:eastAsia="ＭＳ 明朝"/>
                <w:iCs/>
                <w:sz w:val="22"/>
                <w:lang w:val="en-US" w:eastAsia="ja-JP"/>
              </w:rPr>
            </w:pPr>
            <w:r w:rsidRPr="00EE1040">
              <w:rPr>
                <w:rFonts w:eastAsia="ＭＳ 明朝"/>
                <w:iCs/>
                <w:sz w:val="22"/>
                <w:lang w:val="en-US" w:eastAsia="ja-JP"/>
              </w:rPr>
              <w:t xml:space="preserve">FFS if requirements for D=1 with larger BW are defined. </w:t>
            </w:r>
          </w:p>
          <w:p w14:paraId="5B655A8D" w14:textId="77777777" w:rsidR="00803476" w:rsidRPr="00EE1040" w:rsidRDefault="00E33BF6" w:rsidP="00EE1040">
            <w:pPr>
              <w:numPr>
                <w:ilvl w:val="1"/>
                <w:numId w:val="25"/>
              </w:numPr>
              <w:spacing w:after="120"/>
              <w:jc w:val="both"/>
              <w:rPr>
                <w:rFonts w:eastAsia="ＭＳ 明朝"/>
                <w:iCs/>
                <w:sz w:val="22"/>
                <w:lang w:val="en-US" w:eastAsia="ja-JP"/>
              </w:rPr>
            </w:pPr>
            <w:r w:rsidRPr="00EE1040">
              <w:rPr>
                <w:rFonts w:eastAsia="ＭＳ 明朝"/>
                <w:iCs/>
                <w:sz w:val="22"/>
                <w:lang w:val="en-US" w:eastAsia="ja-JP"/>
              </w:rPr>
              <w:t>CBD measurement may cause scheduling restriction when performed. When CBD measurement is performed is FFS.</w:t>
            </w:r>
          </w:p>
          <w:p w14:paraId="5A4FAD0F" w14:textId="77777777" w:rsidR="00803476" w:rsidRPr="00EE1040" w:rsidRDefault="00E33BF6" w:rsidP="00EE1040">
            <w:pPr>
              <w:numPr>
                <w:ilvl w:val="2"/>
                <w:numId w:val="25"/>
              </w:numPr>
              <w:spacing w:after="120"/>
              <w:jc w:val="both"/>
              <w:rPr>
                <w:rFonts w:eastAsia="ＭＳ 明朝"/>
                <w:iCs/>
                <w:sz w:val="22"/>
                <w:lang w:val="en-US" w:eastAsia="ja-JP"/>
              </w:rPr>
            </w:pPr>
            <w:r w:rsidRPr="00EE1040">
              <w:rPr>
                <w:rFonts w:eastAsia="ＭＳ 明朝"/>
                <w:iCs/>
                <w:sz w:val="22"/>
                <w:lang w:val="en-US" w:eastAsia="ja-JP"/>
              </w:rPr>
              <w:t>Option 1: CBD measurement is performed only when beam failure is detected</w:t>
            </w:r>
          </w:p>
          <w:p w14:paraId="3DAF107C" w14:textId="77777777" w:rsidR="00803476" w:rsidRPr="00EE1040" w:rsidRDefault="00E33BF6" w:rsidP="00EE1040">
            <w:pPr>
              <w:numPr>
                <w:ilvl w:val="2"/>
                <w:numId w:val="25"/>
              </w:numPr>
              <w:spacing w:after="120"/>
              <w:jc w:val="both"/>
              <w:rPr>
                <w:rFonts w:eastAsia="ＭＳ 明朝"/>
                <w:iCs/>
                <w:sz w:val="22"/>
                <w:lang w:val="en-US" w:eastAsia="ja-JP"/>
              </w:rPr>
            </w:pPr>
            <w:r w:rsidRPr="00EE1040">
              <w:rPr>
                <w:rFonts w:eastAsia="ＭＳ 明朝"/>
                <w:iCs/>
                <w:sz w:val="22"/>
                <w:lang w:val="en-US" w:eastAsia="ja-JP"/>
              </w:rPr>
              <w:t xml:space="preserve">Option 2: Up to UE implementation </w:t>
            </w:r>
          </w:p>
          <w:p w14:paraId="00183E71" w14:textId="77777777" w:rsidR="00803476" w:rsidRPr="00EE1040" w:rsidRDefault="00E33BF6" w:rsidP="00EE1040">
            <w:pPr>
              <w:numPr>
                <w:ilvl w:val="1"/>
                <w:numId w:val="25"/>
              </w:numPr>
              <w:spacing w:after="120"/>
              <w:jc w:val="both"/>
              <w:rPr>
                <w:rFonts w:eastAsia="ＭＳ 明朝"/>
                <w:iCs/>
                <w:sz w:val="22"/>
                <w:lang w:val="en-US" w:eastAsia="ja-JP"/>
              </w:rPr>
            </w:pPr>
            <w:r w:rsidRPr="00EE1040">
              <w:rPr>
                <w:rFonts w:eastAsia="ＭＳ 明朝"/>
                <w:iCs/>
                <w:sz w:val="22"/>
                <w:lang w:val="en-US" w:eastAsia="ja-JP"/>
              </w:rPr>
              <w:t>FFS if N=1 can apply when SSB is included in SMTC.</w:t>
            </w:r>
          </w:p>
          <w:p w14:paraId="3D201CEA" w14:textId="77777777" w:rsidR="00803476" w:rsidRPr="00EE1040" w:rsidRDefault="00E33BF6" w:rsidP="00EE1040">
            <w:pPr>
              <w:numPr>
                <w:ilvl w:val="1"/>
                <w:numId w:val="25"/>
              </w:numPr>
              <w:spacing w:after="120"/>
              <w:jc w:val="both"/>
              <w:rPr>
                <w:rFonts w:eastAsia="ＭＳ 明朝"/>
                <w:iCs/>
                <w:sz w:val="22"/>
                <w:lang w:val="en-US" w:eastAsia="ja-JP"/>
              </w:rPr>
            </w:pPr>
            <w:r w:rsidRPr="00EE1040">
              <w:rPr>
                <w:rFonts w:eastAsia="ＭＳ 明朝"/>
                <w:iCs/>
                <w:sz w:val="22"/>
                <w:lang w:val="en-US" w:eastAsia="ja-JP"/>
              </w:rPr>
              <w:t xml:space="preserve">No other is no condition for N=1 for SSB based CBD measurement </w:t>
            </w:r>
          </w:p>
          <w:p w14:paraId="140208C4" w14:textId="77777777" w:rsidR="00803476" w:rsidRPr="00EE1040" w:rsidRDefault="00E33BF6" w:rsidP="00EE1040">
            <w:pPr>
              <w:numPr>
                <w:ilvl w:val="1"/>
                <w:numId w:val="25"/>
              </w:numPr>
              <w:spacing w:after="120"/>
              <w:jc w:val="both"/>
              <w:rPr>
                <w:rFonts w:eastAsia="ＭＳ 明朝"/>
                <w:iCs/>
                <w:sz w:val="22"/>
                <w:lang w:val="en-US" w:eastAsia="ja-JP"/>
              </w:rPr>
            </w:pPr>
            <w:r w:rsidRPr="00EE1040">
              <w:rPr>
                <w:rFonts w:eastAsia="ＭＳ 明朝"/>
                <w:iCs/>
                <w:sz w:val="22"/>
                <w:lang w:val="en-US" w:eastAsia="ja-JP"/>
              </w:rPr>
              <w:t>FFS if N=1 can apply for CSI-RS based CBD measurement and if so what is the condition</w:t>
            </w:r>
          </w:p>
          <w:p w14:paraId="2D16FA75" w14:textId="77777777" w:rsidR="00803476" w:rsidRPr="00EE1040" w:rsidRDefault="00E33BF6" w:rsidP="00EE1040">
            <w:pPr>
              <w:numPr>
                <w:ilvl w:val="1"/>
                <w:numId w:val="25"/>
              </w:numPr>
              <w:spacing w:after="120"/>
              <w:jc w:val="both"/>
              <w:rPr>
                <w:rFonts w:eastAsia="ＭＳ 明朝"/>
                <w:iCs/>
                <w:sz w:val="22"/>
                <w:lang w:val="en-US" w:eastAsia="ja-JP"/>
              </w:rPr>
            </w:pPr>
            <w:r w:rsidRPr="00EE1040">
              <w:rPr>
                <w:rFonts w:eastAsia="ＭＳ 明朝"/>
                <w:iCs/>
                <w:sz w:val="22"/>
                <w:lang w:eastAsia="ja-JP"/>
              </w:rPr>
              <w:t>N is fixed to 8 when condition for N=1 does not apply.</w:t>
            </w:r>
          </w:p>
          <w:p w14:paraId="65931745" w14:textId="77777777" w:rsidR="00803476" w:rsidRPr="00EE1040" w:rsidRDefault="00E33BF6" w:rsidP="00EE1040">
            <w:pPr>
              <w:numPr>
                <w:ilvl w:val="1"/>
                <w:numId w:val="25"/>
              </w:numPr>
              <w:spacing w:after="120"/>
              <w:jc w:val="both"/>
              <w:rPr>
                <w:rFonts w:eastAsia="ＭＳ 明朝"/>
                <w:iCs/>
                <w:sz w:val="22"/>
                <w:lang w:val="en-US" w:eastAsia="ja-JP"/>
              </w:rPr>
            </w:pPr>
            <w:r w:rsidRPr="00EE1040">
              <w:rPr>
                <w:rFonts w:eastAsia="ＭＳ 明朝"/>
                <w:iCs/>
                <w:sz w:val="22"/>
                <w:lang w:val="en-US" w:eastAsia="ja-JP"/>
              </w:rPr>
              <w:t>Same scheduling restriction due to CBD measurement are defined as for L1-RSRP for beam reporting</w:t>
            </w:r>
          </w:p>
          <w:p w14:paraId="5845FBFF" w14:textId="56F097D1" w:rsidR="00EE1040" w:rsidRDefault="00EE1040" w:rsidP="00EE1040">
            <w:pPr>
              <w:numPr>
                <w:ilvl w:val="1"/>
                <w:numId w:val="25"/>
              </w:numPr>
              <w:spacing w:after="120"/>
              <w:jc w:val="both"/>
              <w:rPr>
                <w:rFonts w:eastAsia="ＭＳ 明朝"/>
                <w:iCs/>
                <w:sz w:val="22"/>
                <w:lang w:val="en-US" w:eastAsia="ja-JP"/>
              </w:rPr>
            </w:pPr>
            <w:r w:rsidRPr="00EE1040">
              <w:rPr>
                <w:rFonts w:eastAsia="ＭＳ 明朝"/>
                <w:iCs/>
                <w:sz w:val="22"/>
                <w:lang w:val="en-US" w:eastAsia="ja-JP"/>
              </w:rPr>
              <w:t>FFS prioritization between L3 measurement in SMTC and CBD measurement.</w:t>
            </w:r>
          </w:p>
          <w:p w14:paraId="0FE1525C" w14:textId="633AC3F1" w:rsidR="00EE1040" w:rsidRPr="00EE1040" w:rsidRDefault="00EE1040" w:rsidP="00373D0F">
            <w:pPr>
              <w:spacing w:after="120"/>
              <w:jc w:val="both"/>
              <w:rPr>
                <w:rFonts w:eastAsia="ＭＳ 明朝"/>
                <w:iCs/>
                <w:sz w:val="22"/>
                <w:u w:val="single"/>
                <w:lang w:val="en-US" w:eastAsia="ja-JP"/>
              </w:rPr>
            </w:pPr>
            <w:r>
              <w:rPr>
                <w:rFonts w:eastAsia="ＭＳ 明朝" w:hint="eastAsia"/>
                <w:iCs/>
                <w:sz w:val="22"/>
                <w:highlight w:val="green"/>
                <w:u w:val="single"/>
                <w:lang w:val="en-US" w:eastAsia="ja-JP"/>
              </w:rPr>
              <w:t>Agreed w</w:t>
            </w:r>
            <w:r w:rsidRPr="00EE1040">
              <w:rPr>
                <w:rFonts w:eastAsia="ＭＳ 明朝"/>
                <w:iCs/>
                <w:sz w:val="22"/>
                <w:highlight w:val="green"/>
                <w:u w:val="single"/>
                <w:lang w:val="en-US" w:eastAsia="ja-JP"/>
              </w:rPr>
              <w:t>ay forward on C</w:t>
            </w:r>
            <w:r w:rsidRPr="008E21A9">
              <w:rPr>
                <w:rFonts w:eastAsia="ＭＳ 明朝"/>
                <w:iCs/>
                <w:sz w:val="22"/>
                <w:highlight w:val="green"/>
                <w:u w:val="single"/>
                <w:lang w:val="en-US" w:eastAsia="ja-JP"/>
              </w:rPr>
              <w:t>BD</w:t>
            </w:r>
            <w:r w:rsidR="008E21A9" w:rsidRPr="008E21A9">
              <w:rPr>
                <w:rFonts w:eastAsia="ＭＳ 明朝" w:hint="eastAsia"/>
                <w:iCs/>
                <w:sz w:val="22"/>
                <w:highlight w:val="green"/>
                <w:u w:val="single"/>
                <w:lang w:val="en-US" w:eastAsia="ja-JP"/>
              </w:rPr>
              <w:t xml:space="preserve"> [1]</w:t>
            </w:r>
          </w:p>
          <w:p w14:paraId="54BCA6E2" w14:textId="77777777" w:rsidR="00803476" w:rsidRPr="00EE1040" w:rsidRDefault="00E33BF6" w:rsidP="00EE1040">
            <w:pPr>
              <w:numPr>
                <w:ilvl w:val="0"/>
                <w:numId w:val="26"/>
              </w:numPr>
              <w:spacing w:after="120"/>
              <w:jc w:val="both"/>
              <w:rPr>
                <w:rFonts w:eastAsia="ＭＳ 明朝"/>
                <w:iCs/>
                <w:sz w:val="22"/>
                <w:lang w:val="en-US" w:eastAsia="ja-JP"/>
              </w:rPr>
            </w:pPr>
            <w:r w:rsidRPr="00EE1040">
              <w:rPr>
                <w:rFonts w:eastAsia="ＭＳ 明朝"/>
                <w:iCs/>
                <w:sz w:val="22"/>
                <w:lang w:val="en-US" w:eastAsia="ja-JP"/>
              </w:rPr>
              <w:t>For SSB based CBD, FFS if N=1 is feasible under the condition that SSB is included in SMTC</w:t>
            </w:r>
          </w:p>
          <w:p w14:paraId="645B1779" w14:textId="77777777" w:rsidR="00803476" w:rsidRPr="00EE1040" w:rsidRDefault="00E33BF6" w:rsidP="00EE1040">
            <w:pPr>
              <w:numPr>
                <w:ilvl w:val="0"/>
                <w:numId w:val="26"/>
              </w:numPr>
              <w:spacing w:after="120"/>
              <w:jc w:val="both"/>
              <w:rPr>
                <w:rFonts w:eastAsia="ＭＳ 明朝"/>
                <w:iCs/>
                <w:sz w:val="22"/>
                <w:lang w:val="en-US" w:eastAsia="ja-JP"/>
              </w:rPr>
            </w:pPr>
            <w:r w:rsidRPr="00EE1040">
              <w:rPr>
                <w:rFonts w:eastAsia="ＭＳ 明朝"/>
                <w:iCs/>
                <w:sz w:val="22"/>
                <w:lang w:val="en-US" w:eastAsia="ja-JP"/>
              </w:rPr>
              <w:t>For CSI-RS based CBD, FFS if N=1 is feasible and the condition</w:t>
            </w:r>
          </w:p>
          <w:p w14:paraId="15A061F7" w14:textId="77777777" w:rsidR="00803476" w:rsidRPr="00EE1040" w:rsidRDefault="00E33BF6" w:rsidP="00EE1040">
            <w:pPr>
              <w:numPr>
                <w:ilvl w:val="0"/>
                <w:numId w:val="26"/>
              </w:numPr>
              <w:spacing w:after="120"/>
              <w:jc w:val="both"/>
              <w:rPr>
                <w:rFonts w:eastAsia="ＭＳ 明朝"/>
                <w:iCs/>
                <w:sz w:val="22"/>
                <w:lang w:val="en-US" w:eastAsia="ja-JP"/>
              </w:rPr>
            </w:pPr>
            <w:r w:rsidRPr="00EE1040">
              <w:rPr>
                <w:rFonts w:eastAsia="ＭＳ 明朝"/>
                <w:iCs/>
                <w:sz w:val="22"/>
                <w:lang w:val="en-US" w:eastAsia="ja-JP"/>
              </w:rPr>
              <w:t>FFS if requirements for D=1 with larger BW are defined for CSI-RS based CBD</w:t>
            </w:r>
          </w:p>
          <w:p w14:paraId="44DAEE83" w14:textId="77777777" w:rsidR="00803476" w:rsidRPr="00EE1040" w:rsidRDefault="00E33BF6" w:rsidP="00EE1040">
            <w:pPr>
              <w:numPr>
                <w:ilvl w:val="0"/>
                <w:numId w:val="26"/>
              </w:numPr>
              <w:spacing w:after="120"/>
              <w:jc w:val="both"/>
              <w:rPr>
                <w:rFonts w:eastAsia="ＭＳ 明朝"/>
                <w:iCs/>
                <w:sz w:val="22"/>
                <w:lang w:val="en-US" w:eastAsia="ja-JP"/>
              </w:rPr>
            </w:pPr>
            <w:r w:rsidRPr="00EE1040">
              <w:rPr>
                <w:rFonts w:eastAsia="ＭＳ 明朝"/>
                <w:iCs/>
                <w:sz w:val="22"/>
                <w:lang w:val="en-US" w:eastAsia="ja-JP"/>
              </w:rPr>
              <w:t xml:space="preserve">FFS when UE scheduling </w:t>
            </w:r>
            <w:proofErr w:type="gramStart"/>
            <w:r w:rsidRPr="00EE1040">
              <w:rPr>
                <w:rFonts w:eastAsia="ＭＳ 明朝"/>
                <w:iCs/>
                <w:sz w:val="22"/>
                <w:lang w:val="en-US" w:eastAsia="ja-JP"/>
              </w:rPr>
              <w:t>restriction are</w:t>
            </w:r>
            <w:proofErr w:type="gramEnd"/>
            <w:r w:rsidRPr="00EE1040">
              <w:rPr>
                <w:rFonts w:eastAsia="ＭＳ 明朝"/>
                <w:iCs/>
                <w:sz w:val="22"/>
                <w:lang w:val="en-US" w:eastAsia="ja-JP"/>
              </w:rPr>
              <w:t xml:space="preserve"> allowed due to CBD measurement being performed.</w:t>
            </w:r>
          </w:p>
          <w:p w14:paraId="1DFCF0C2" w14:textId="77777777" w:rsidR="00803476" w:rsidRPr="00EE1040" w:rsidRDefault="00E33BF6" w:rsidP="00EE1040">
            <w:pPr>
              <w:numPr>
                <w:ilvl w:val="1"/>
                <w:numId w:val="26"/>
              </w:numPr>
              <w:spacing w:after="120"/>
              <w:jc w:val="both"/>
              <w:rPr>
                <w:rFonts w:eastAsia="ＭＳ 明朝"/>
                <w:iCs/>
                <w:sz w:val="22"/>
                <w:lang w:val="en-US" w:eastAsia="ja-JP"/>
              </w:rPr>
            </w:pPr>
            <w:r w:rsidRPr="00EE1040">
              <w:rPr>
                <w:rFonts w:eastAsia="ＭＳ 明朝"/>
                <w:iCs/>
                <w:sz w:val="22"/>
                <w:lang w:val="en-US" w:eastAsia="ja-JP"/>
              </w:rPr>
              <w:t>Option 1: when beam failure is detected</w:t>
            </w:r>
          </w:p>
          <w:p w14:paraId="0BACFBCD" w14:textId="77777777" w:rsidR="00803476" w:rsidRPr="00EE1040" w:rsidRDefault="00E33BF6" w:rsidP="00EE1040">
            <w:pPr>
              <w:numPr>
                <w:ilvl w:val="1"/>
                <w:numId w:val="26"/>
              </w:numPr>
              <w:spacing w:after="120"/>
              <w:jc w:val="both"/>
              <w:rPr>
                <w:rFonts w:eastAsia="ＭＳ 明朝"/>
                <w:iCs/>
                <w:sz w:val="22"/>
                <w:lang w:val="en-US" w:eastAsia="ja-JP"/>
              </w:rPr>
            </w:pPr>
            <w:r w:rsidRPr="00EE1040">
              <w:rPr>
                <w:rFonts w:eastAsia="ＭＳ 明朝"/>
                <w:iCs/>
                <w:sz w:val="22"/>
                <w:lang w:val="en-US" w:eastAsia="ja-JP"/>
              </w:rPr>
              <w:t xml:space="preserve">Option 2: Up to UE implementation </w:t>
            </w:r>
          </w:p>
          <w:p w14:paraId="38588C58" w14:textId="083AA394" w:rsidR="00EE1040" w:rsidRPr="00EE1040" w:rsidRDefault="00E33BF6" w:rsidP="00EE1040">
            <w:pPr>
              <w:numPr>
                <w:ilvl w:val="0"/>
                <w:numId w:val="26"/>
              </w:numPr>
              <w:spacing w:after="120"/>
              <w:jc w:val="both"/>
              <w:rPr>
                <w:rFonts w:eastAsia="ＭＳ 明朝"/>
                <w:iCs/>
                <w:sz w:val="22"/>
                <w:lang w:val="en-US" w:eastAsia="ja-JP"/>
              </w:rPr>
            </w:pPr>
            <w:r w:rsidRPr="00EE1040">
              <w:rPr>
                <w:rFonts w:eastAsia="ＭＳ 明朝"/>
                <w:iCs/>
                <w:sz w:val="22"/>
                <w:lang w:val="en-US" w:eastAsia="ja-JP"/>
              </w:rPr>
              <w:t>FFS prioritization between L3 measurement in SMTC and CBD measurement.</w:t>
            </w:r>
          </w:p>
        </w:tc>
      </w:tr>
    </w:tbl>
    <w:p w14:paraId="42950F4D" w14:textId="412811C3" w:rsidR="00EE1040" w:rsidRPr="002F6186" w:rsidRDefault="002F6186" w:rsidP="0057616C">
      <w:pPr>
        <w:spacing w:before="240" w:after="120"/>
        <w:jc w:val="both"/>
        <w:rPr>
          <w:rFonts w:eastAsia="ＭＳ 明朝"/>
          <w:iCs/>
          <w:sz w:val="22"/>
          <w:u w:val="single"/>
          <w:lang w:val="en-US" w:eastAsia="ja-JP"/>
        </w:rPr>
      </w:pPr>
      <w:r w:rsidRPr="002F6186">
        <w:rPr>
          <w:rFonts w:eastAsia="ＭＳ 明朝" w:hint="eastAsia"/>
          <w:iCs/>
          <w:sz w:val="22"/>
          <w:u w:val="single"/>
          <w:lang w:val="en-US" w:eastAsia="ja-JP"/>
        </w:rPr>
        <w:t xml:space="preserve">Condition </w:t>
      </w:r>
      <w:r w:rsidR="00344C37">
        <w:rPr>
          <w:rFonts w:eastAsia="ＭＳ 明朝" w:hint="eastAsia"/>
          <w:iCs/>
          <w:sz w:val="22"/>
          <w:u w:val="single"/>
          <w:lang w:val="en-US" w:eastAsia="ja-JP"/>
        </w:rPr>
        <w:t>of</w:t>
      </w:r>
      <w:r w:rsidRPr="002F6186">
        <w:rPr>
          <w:rFonts w:eastAsia="ＭＳ 明朝" w:hint="eastAsia"/>
          <w:iCs/>
          <w:sz w:val="22"/>
          <w:u w:val="single"/>
          <w:lang w:val="en-US" w:eastAsia="ja-JP"/>
        </w:rPr>
        <w:t xml:space="preserve"> N=1</w:t>
      </w:r>
    </w:p>
    <w:p w14:paraId="161D9801" w14:textId="5050FC64" w:rsidR="00EE1040" w:rsidRDefault="002F6186" w:rsidP="00373D0F">
      <w:pPr>
        <w:spacing w:after="120"/>
        <w:jc w:val="both"/>
        <w:rPr>
          <w:rFonts w:eastAsia="ＭＳ 明朝"/>
          <w:iCs/>
          <w:sz w:val="22"/>
          <w:lang w:val="en-US" w:eastAsia="ja-JP"/>
        </w:rPr>
      </w:pPr>
      <w:r>
        <w:rPr>
          <w:rFonts w:eastAsia="ＭＳ 明朝" w:hint="eastAsia"/>
          <w:iCs/>
          <w:sz w:val="22"/>
          <w:lang w:val="en-US" w:eastAsia="ja-JP"/>
        </w:rPr>
        <w:lastRenderedPageBreak/>
        <w:t xml:space="preserve">At the last meeting, conditions where UE does not need to perform Rx beam sweeping for CBD was discussed, but </w:t>
      </w:r>
      <w:r w:rsidR="00070F23">
        <w:rPr>
          <w:rFonts w:eastAsia="ＭＳ 明朝" w:hint="eastAsia"/>
          <w:iCs/>
          <w:sz w:val="22"/>
          <w:lang w:val="en-US" w:eastAsia="ja-JP"/>
        </w:rPr>
        <w:t xml:space="preserve">it has been still FFS </w:t>
      </w:r>
      <w:r w:rsidR="00070F23">
        <w:rPr>
          <w:rFonts w:eastAsia="ＭＳ 明朝"/>
          <w:iCs/>
          <w:sz w:val="22"/>
          <w:lang w:val="en-US" w:eastAsia="ja-JP"/>
        </w:rPr>
        <w:t>whether</w:t>
      </w:r>
      <w:r w:rsidR="00070F23">
        <w:rPr>
          <w:rFonts w:eastAsia="ＭＳ 明朝" w:hint="eastAsia"/>
          <w:iCs/>
          <w:sz w:val="22"/>
          <w:lang w:val="en-US" w:eastAsia="ja-JP"/>
        </w:rPr>
        <w:t xml:space="preserve"> condition for N=1 could be applied to CBD</w:t>
      </w:r>
      <w:r w:rsidR="001C1F84">
        <w:rPr>
          <w:rFonts w:eastAsia="ＭＳ 明朝" w:hint="eastAsia"/>
          <w:iCs/>
          <w:sz w:val="22"/>
          <w:lang w:val="en-US" w:eastAsia="ja-JP"/>
        </w:rPr>
        <w:t xml:space="preserve"> or not</w:t>
      </w:r>
      <w:r>
        <w:rPr>
          <w:rFonts w:eastAsia="ＭＳ 明朝" w:hint="eastAsia"/>
          <w:iCs/>
          <w:sz w:val="22"/>
          <w:lang w:val="en-US" w:eastAsia="ja-JP"/>
        </w:rPr>
        <w:t xml:space="preserve">. </w:t>
      </w:r>
      <w:r w:rsidR="009E7A23">
        <w:rPr>
          <w:rFonts w:eastAsia="ＭＳ 明朝" w:hint="eastAsia"/>
          <w:iCs/>
          <w:sz w:val="22"/>
          <w:lang w:val="en-US" w:eastAsia="ja-JP"/>
        </w:rPr>
        <w:t>In our view, N=1 condition for CBD could be same as L1-RSRP reporting discussed</w:t>
      </w:r>
      <w:r w:rsidR="00070F23">
        <w:rPr>
          <w:rFonts w:eastAsia="ＭＳ 明朝" w:hint="eastAsia"/>
          <w:iCs/>
          <w:sz w:val="22"/>
          <w:lang w:val="en-US" w:eastAsia="ja-JP"/>
        </w:rPr>
        <w:t xml:space="preserve"> in our companion paper </w:t>
      </w:r>
      <w:r w:rsidR="00070F23" w:rsidRPr="009746AD">
        <w:rPr>
          <w:rFonts w:eastAsia="ＭＳ 明朝" w:hint="eastAsia"/>
          <w:iCs/>
          <w:sz w:val="22"/>
          <w:lang w:val="en-US" w:eastAsia="ja-JP"/>
        </w:rPr>
        <w:t>[2]</w:t>
      </w:r>
      <w:r w:rsidR="009E7A23">
        <w:rPr>
          <w:rFonts w:eastAsia="ＭＳ 明朝" w:hint="eastAsia"/>
          <w:iCs/>
          <w:sz w:val="22"/>
          <w:lang w:val="en-US" w:eastAsia="ja-JP"/>
        </w:rPr>
        <w:t xml:space="preserve">. </w:t>
      </w:r>
      <w:r w:rsidR="00673D71">
        <w:rPr>
          <w:rFonts w:eastAsia="ＭＳ 明朝" w:hint="eastAsia"/>
          <w:iCs/>
          <w:sz w:val="22"/>
          <w:lang w:val="en-US" w:eastAsia="ja-JP"/>
        </w:rPr>
        <w:t xml:space="preserve">Based on the discussion, UE does not </w:t>
      </w:r>
      <w:r w:rsidR="001C1F84">
        <w:rPr>
          <w:rFonts w:eastAsia="ＭＳ 明朝" w:hint="eastAsia"/>
          <w:iCs/>
          <w:sz w:val="22"/>
          <w:lang w:val="en-US" w:eastAsia="ja-JP"/>
        </w:rPr>
        <w:t xml:space="preserve">need to </w:t>
      </w:r>
      <w:r w:rsidR="00673D71">
        <w:rPr>
          <w:rFonts w:eastAsia="ＭＳ 明朝" w:hint="eastAsia"/>
          <w:iCs/>
          <w:sz w:val="22"/>
          <w:lang w:val="en-US" w:eastAsia="ja-JP"/>
        </w:rPr>
        <w:t>perform Rx beam sweeping at least in case where SSB/CSI-RS configured for CBD is QCL-Type D with CSI-RS with repetition.</w:t>
      </w:r>
      <w:r w:rsidR="00CE7AFB">
        <w:rPr>
          <w:rFonts w:eastAsia="ＭＳ 明朝" w:hint="eastAsia"/>
          <w:iCs/>
          <w:sz w:val="22"/>
          <w:lang w:val="en-US" w:eastAsia="ja-JP"/>
        </w:rPr>
        <w:t xml:space="preserve"> This condition would not be consistent with previous agreement on SSB based CBD, but it should be revisited.</w:t>
      </w:r>
    </w:p>
    <w:p w14:paraId="3AE7025E" w14:textId="76C10472" w:rsidR="00CE7AFB" w:rsidRDefault="00CE7AFB" w:rsidP="00CE7AFB">
      <w:pPr>
        <w:spacing w:before="240" w:after="120"/>
        <w:jc w:val="both"/>
        <w:rPr>
          <w:rFonts w:eastAsia="ＭＳ 明朝"/>
          <w:iCs/>
          <w:sz w:val="22"/>
          <w:lang w:val="en-US" w:eastAsia="ja-JP"/>
        </w:rPr>
      </w:pPr>
      <w:r w:rsidRPr="00CE5863">
        <w:rPr>
          <w:rFonts w:eastAsia="ＭＳ 明朝" w:hint="eastAsia"/>
          <w:b/>
          <w:iCs/>
          <w:sz w:val="22"/>
          <w:u w:val="single"/>
          <w:lang w:val="en-US" w:eastAsia="ja-JP"/>
        </w:rPr>
        <w:t xml:space="preserve">Proposal </w:t>
      </w:r>
      <w:r>
        <w:rPr>
          <w:rFonts w:eastAsia="ＭＳ 明朝" w:hint="eastAsia"/>
          <w:b/>
          <w:iCs/>
          <w:sz w:val="22"/>
          <w:u w:val="single"/>
          <w:lang w:val="en-US" w:eastAsia="ja-JP"/>
        </w:rPr>
        <w:t>1</w:t>
      </w:r>
      <w:r w:rsidRPr="00CE5863">
        <w:rPr>
          <w:rFonts w:eastAsia="ＭＳ 明朝" w:hint="eastAsia"/>
          <w:b/>
          <w:iCs/>
          <w:sz w:val="22"/>
          <w:lang w:val="en-US" w:eastAsia="ja-JP"/>
        </w:rPr>
        <w:t xml:space="preserve">: </w:t>
      </w:r>
      <w:r>
        <w:rPr>
          <w:rFonts w:eastAsia="ＭＳ 明朝" w:hint="eastAsia"/>
          <w:b/>
          <w:iCs/>
          <w:sz w:val="22"/>
          <w:lang w:val="en-US" w:eastAsia="ja-JP"/>
        </w:rPr>
        <w:t xml:space="preserve">For SSB based CBD, UE does not need to perform Rx beam sweeping, i.e. N=1, if SSB configured for CBD is QCL-Type D with CSI-RS configured with higher layer parameter </w:t>
      </w:r>
      <w:r w:rsidRPr="00CE7AFB">
        <w:rPr>
          <w:rFonts w:eastAsia="ＭＳ 明朝" w:hint="eastAsia"/>
          <w:b/>
          <w:i/>
          <w:iCs/>
          <w:sz w:val="22"/>
          <w:lang w:val="en-US" w:eastAsia="ja-JP"/>
        </w:rPr>
        <w:t>repetition</w:t>
      </w:r>
      <w:r>
        <w:rPr>
          <w:rFonts w:eastAsia="ＭＳ 明朝" w:hint="eastAsia"/>
          <w:b/>
          <w:iCs/>
          <w:sz w:val="22"/>
          <w:lang w:val="en-US" w:eastAsia="ja-JP"/>
        </w:rPr>
        <w:t xml:space="preserve">, and QCL association is known to UE. </w:t>
      </w:r>
    </w:p>
    <w:p w14:paraId="3B3F3861" w14:textId="1494E2A6" w:rsidR="00CE7AFB" w:rsidRDefault="00CE7AFB" w:rsidP="00CE7AFB">
      <w:pPr>
        <w:spacing w:before="240" w:after="120"/>
        <w:jc w:val="both"/>
        <w:rPr>
          <w:rFonts w:eastAsia="ＭＳ 明朝"/>
          <w:iCs/>
          <w:sz w:val="22"/>
          <w:lang w:val="en-US" w:eastAsia="ja-JP"/>
        </w:rPr>
      </w:pPr>
      <w:r w:rsidRPr="00CE5863">
        <w:rPr>
          <w:rFonts w:eastAsia="ＭＳ 明朝" w:hint="eastAsia"/>
          <w:b/>
          <w:iCs/>
          <w:sz w:val="22"/>
          <w:u w:val="single"/>
          <w:lang w:val="en-US" w:eastAsia="ja-JP"/>
        </w:rPr>
        <w:t xml:space="preserve">Proposal </w:t>
      </w:r>
      <w:r>
        <w:rPr>
          <w:rFonts w:eastAsia="ＭＳ 明朝" w:hint="eastAsia"/>
          <w:b/>
          <w:iCs/>
          <w:sz w:val="22"/>
          <w:u w:val="single"/>
          <w:lang w:val="en-US" w:eastAsia="ja-JP"/>
        </w:rPr>
        <w:t>2</w:t>
      </w:r>
      <w:r w:rsidRPr="00CE5863">
        <w:rPr>
          <w:rFonts w:eastAsia="ＭＳ 明朝" w:hint="eastAsia"/>
          <w:b/>
          <w:iCs/>
          <w:sz w:val="22"/>
          <w:lang w:val="en-US" w:eastAsia="ja-JP"/>
        </w:rPr>
        <w:t xml:space="preserve">: </w:t>
      </w:r>
      <w:r>
        <w:rPr>
          <w:rFonts w:eastAsia="ＭＳ 明朝" w:hint="eastAsia"/>
          <w:b/>
          <w:iCs/>
          <w:sz w:val="22"/>
          <w:lang w:val="en-US" w:eastAsia="ja-JP"/>
        </w:rPr>
        <w:t xml:space="preserve">For CSI-RS based CBD, UE does not need to perform Rx beam sweeping, i.e. N=1, if CSI-RS configured for CBD is QCL-Type D with CSI-RS configured with higher layer parameter </w:t>
      </w:r>
      <w:r w:rsidRPr="00CE7AFB">
        <w:rPr>
          <w:rFonts w:eastAsia="ＭＳ 明朝" w:hint="eastAsia"/>
          <w:b/>
          <w:i/>
          <w:iCs/>
          <w:sz w:val="22"/>
          <w:lang w:val="en-US" w:eastAsia="ja-JP"/>
        </w:rPr>
        <w:t>repetition</w:t>
      </w:r>
      <w:r>
        <w:rPr>
          <w:rFonts w:eastAsia="ＭＳ 明朝" w:hint="eastAsia"/>
          <w:b/>
          <w:iCs/>
          <w:sz w:val="22"/>
          <w:lang w:val="en-US" w:eastAsia="ja-JP"/>
        </w:rPr>
        <w:t xml:space="preserve">, and QCL association is known to UE.  </w:t>
      </w:r>
    </w:p>
    <w:p w14:paraId="2EC2F1CE" w14:textId="5F01AF0C" w:rsidR="00627082" w:rsidRPr="00627082" w:rsidRDefault="00627082" w:rsidP="00627082">
      <w:pPr>
        <w:pStyle w:val="2"/>
        <w:spacing w:before="240" w:after="240"/>
        <w:rPr>
          <w:rFonts w:ascii="Times New Roman" w:hAnsi="Times New Roman" w:cs="Times New Roman"/>
          <w:sz w:val="22"/>
          <w:u w:val="single"/>
          <w:lang w:val="en-US" w:eastAsia="ja-JP"/>
        </w:rPr>
      </w:pPr>
      <w:r w:rsidRPr="00627082">
        <w:rPr>
          <w:rFonts w:ascii="Times New Roman" w:hAnsi="Times New Roman" w:cs="Times New Roman" w:hint="eastAsia"/>
          <w:sz w:val="22"/>
          <w:u w:val="single"/>
          <w:lang w:val="en-US" w:eastAsia="ja-JP"/>
        </w:rPr>
        <w:t>S</w:t>
      </w:r>
      <w:r w:rsidRPr="00627082">
        <w:rPr>
          <w:rFonts w:ascii="Times New Roman" w:hAnsi="Times New Roman" w:cs="Times New Roman"/>
          <w:sz w:val="22"/>
          <w:u w:val="single"/>
          <w:lang w:val="en-US" w:eastAsia="ja-JP"/>
        </w:rPr>
        <w:t>cheduling availability</w:t>
      </w:r>
    </w:p>
    <w:p w14:paraId="07C3357F" w14:textId="4F2A46EA" w:rsidR="00627082" w:rsidRDefault="00627082" w:rsidP="00627082">
      <w:pPr>
        <w:spacing w:before="240" w:after="120"/>
        <w:jc w:val="both"/>
        <w:rPr>
          <w:rFonts w:eastAsia="ＭＳ 明朝"/>
          <w:iCs/>
          <w:sz w:val="22"/>
          <w:lang w:val="en-US" w:eastAsia="ja-JP"/>
        </w:rPr>
      </w:pPr>
      <w:r>
        <w:rPr>
          <w:rFonts w:eastAsia="ＭＳ 明朝" w:hint="eastAsia"/>
          <w:iCs/>
          <w:sz w:val="22"/>
          <w:lang w:val="en-US" w:eastAsia="ja-JP"/>
        </w:rPr>
        <w:t xml:space="preserve">At the last meeting, it was agreed that same scheduling restriction due to L1-RSRP reporting are defined as CBD, and scheduling availability of L1 RSRP measurement for CBD were captured in </w:t>
      </w:r>
      <w:r w:rsidRPr="009746AD">
        <w:rPr>
          <w:rFonts w:eastAsia="ＭＳ 明朝" w:hint="eastAsia"/>
          <w:iCs/>
          <w:sz w:val="22"/>
          <w:lang w:val="en-US" w:eastAsia="ja-JP"/>
        </w:rPr>
        <w:t>[3]</w:t>
      </w:r>
      <w:r>
        <w:rPr>
          <w:rFonts w:eastAsia="ＭＳ 明朝" w:hint="eastAsia"/>
          <w:iCs/>
          <w:sz w:val="22"/>
          <w:lang w:val="en-US" w:eastAsia="ja-JP"/>
        </w:rPr>
        <w:t xml:space="preserve">. However, </w:t>
      </w:r>
      <w:r>
        <w:rPr>
          <w:rFonts w:eastAsia="ＭＳ 明朝"/>
          <w:iCs/>
          <w:sz w:val="22"/>
          <w:lang w:val="en-US" w:eastAsia="ja-JP"/>
        </w:rPr>
        <w:t>condition</w:t>
      </w:r>
      <w:r>
        <w:rPr>
          <w:rFonts w:eastAsia="ＭＳ 明朝" w:hint="eastAsia"/>
          <w:iCs/>
          <w:sz w:val="22"/>
          <w:lang w:val="en-US" w:eastAsia="ja-JP"/>
        </w:rPr>
        <w:t xml:space="preserve"> where is no scheduling restriction due to L1-RSRP measurement in FR2 is still FFS as following.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062"/>
      </w:tblGrid>
      <w:tr w:rsidR="00627082" w14:paraId="3B7FB9B5" w14:textId="77777777" w:rsidTr="004A2614">
        <w:trPr>
          <w:cantSplit/>
          <w:trHeight w:val="1134"/>
        </w:trPr>
        <w:tc>
          <w:tcPr>
            <w:tcW w:w="10062" w:type="dxa"/>
          </w:tcPr>
          <w:p w14:paraId="66E80274" w14:textId="33860818" w:rsidR="00627082" w:rsidRPr="00E426B4" w:rsidRDefault="00627082" w:rsidP="004A2614">
            <w:pPr>
              <w:spacing w:before="240" w:after="120"/>
              <w:jc w:val="both"/>
              <w:rPr>
                <w:rFonts w:eastAsia="ＭＳ 明朝"/>
                <w:iCs/>
                <w:sz w:val="22"/>
                <w:u w:val="single"/>
                <w:lang w:val="en-US" w:eastAsia="ja-JP"/>
              </w:rPr>
            </w:pPr>
            <w:r w:rsidRPr="00E426B4">
              <w:rPr>
                <w:rFonts w:eastAsia="ＭＳ 明朝" w:hint="eastAsia"/>
                <w:iCs/>
                <w:sz w:val="22"/>
                <w:u w:val="single"/>
                <w:lang w:val="en-US" w:eastAsia="ja-JP"/>
              </w:rPr>
              <w:t xml:space="preserve">TS 38.133 </w:t>
            </w:r>
            <w:r w:rsidRPr="009746AD">
              <w:rPr>
                <w:rFonts w:eastAsia="ＭＳ 明朝" w:hint="eastAsia"/>
                <w:iCs/>
                <w:sz w:val="22"/>
                <w:u w:val="single"/>
                <w:lang w:val="en-US" w:eastAsia="ja-JP"/>
              </w:rPr>
              <w:t>[3]</w:t>
            </w:r>
          </w:p>
          <w:p w14:paraId="6DB31A9E" w14:textId="77777777" w:rsidR="00627082" w:rsidRPr="00F82416" w:rsidRDefault="00627082" w:rsidP="004A2614">
            <w:pPr>
              <w:keepNext/>
              <w:keepLines/>
              <w:spacing w:before="120" w:after="180"/>
              <w:ind w:left="1134" w:hanging="1134"/>
              <w:outlineLvl w:val="2"/>
              <w:rPr>
                <w:rFonts w:ascii="Arial" w:eastAsia="SimSun" w:hAnsi="Arial"/>
                <w:sz w:val="28"/>
                <w:szCs w:val="20"/>
              </w:rPr>
            </w:pPr>
            <w:r w:rsidRPr="00F82416">
              <w:rPr>
                <w:rFonts w:ascii="Arial" w:eastAsia="SimSun" w:hAnsi="Arial"/>
                <w:sz w:val="28"/>
                <w:szCs w:val="20"/>
              </w:rPr>
              <w:t xml:space="preserve">Scheduling availability of UE during candidate beam detection </w:t>
            </w:r>
          </w:p>
          <w:p w14:paraId="0B11109E" w14:textId="77777777" w:rsidR="00627082" w:rsidRDefault="00627082" w:rsidP="004A2614">
            <w:pPr>
              <w:spacing w:after="180"/>
              <w:rPr>
                <w:rFonts w:eastAsiaTheme="minorEastAsia"/>
                <w:sz w:val="20"/>
                <w:szCs w:val="20"/>
                <w:lang w:eastAsia="ja-JP"/>
              </w:rPr>
            </w:pPr>
            <w:r w:rsidRPr="00F82416">
              <w:rPr>
                <w:rFonts w:eastAsia="SimSun"/>
                <w:sz w:val="20"/>
                <w:szCs w:val="20"/>
                <w:lang w:eastAsia="zh-CN"/>
              </w:rPr>
              <w:t xml:space="preserve">Scheduling availability restrictions when the UE is performing L1-RSRP measurement for candidate beam detection are described in the following clauses. </w:t>
            </w:r>
          </w:p>
          <w:p w14:paraId="28B7428F" w14:textId="77777777" w:rsidR="00627082" w:rsidRPr="00F82416" w:rsidRDefault="00627082" w:rsidP="004A2614">
            <w:pPr>
              <w:spacing w:after="180"/>
              <w:rPr>
                <w:rFonts w:eastAsiaTheme="minorEastAsia"/>
                <w:sz w:val="20"/>
                <w:szCs w:val="20"/>
                <w:lang w:eastAsia="ja-JP"/>
              </w:rPr>
            </w:pPr>
            <w:r>
              <w:rPr>
                <w:rFonts w:eastAsiaTheme="minorEastAsia" w:hint="eastAsia"/>
                <w:sz w:val="20"/>
                <w:szCs w:val="20"/>
                <w:lang w:eastAsia="ja-JP"/>
              </w:rPr>
              <w:t>~ ~ ~</w:t>
            </w:r>
          </w:p>
          <w:p w14:paraId="19813487" w14:textId="77777777" w:rsidR="00627082" w:rsidRPr="00F82416" w:rsidRDefault="00627082" w:rsidP="004A2614">
            <w:pPr>
              <w:keepNext/>
              <w:keepLines/>
              <w:spacing w:before="120" w:after="180"/>
              <w:ind w:left="1418" w:hanging="1418"/>
              <w:outlineLvl w:val="3"/>
              <w:rPr>
                <w:rFonts w:ascii="Arial" w:eastAsia="SimSun" w:hAnsi="Arial"/>
                <w:szCs w:val="20"/>
              </w:rPr>
            </w:pPr>
            <w:bookmarkStart w:id="1" w:name="_Toc520237497"/>
            <w:r w:rsidRPr="00F82416">
              <w:rPr>
                <w:rFonts w:ascii="Arial" w:eastAsia="SimSun" w:hAnsi="Arial"/>
                <w:szCs w:val="20"/>
              </w:rPr>
              <w:t>8.5.8.3</w:t>
            </w:r>
            <w:r w:rsidRPr="00F82416">
              <w:rPr>
                <w:rFonts w:ascii="Arial" w:eastAsia="SimSun" w:hAnsi="Arial"/>
                <w:szCs w:val="20"/>
              </w:rPr>
              <w:tab/>
              <w:t>Scheduling availability of UE performing L1-RSRP measurement on FR2</w:t>
            </w:r>
            <w:bookmarkEnd w:id="1"/>
          </w:p>
          <w:p w14:paraId="0CC8EAF3" w14:textId="77777777" w:rsidR="00627082" w:rsidRPr="00F82416" w:rsidRDefault="00627082" w:rsidP="004A2614">
            <w:pPr>
              <w:spacing w:after="180"/>
              <w:ind w:left="-142"/>
              <w:rPr>
                <w:rFonts w:eastAsia="ＭＳ 明朝"/>
                <w:sz w:val="20"/>
                <w:szCs w:val="20"/>
                <w:lang w:eastAsia="ja-JP"/>
              </w:rPr>
            </w:pPr>
            <w:r w:rsidRPr="00F82416">
              <w:rPr>
                <w:rFonts w:eastAsia="SimSun"/>
                <w:sz w:val="20"/>
                <w:szCs w:val="20"/>
              </w:rPr>
              <w:t xml:space="preserve">The following scheduling restriction applies due to </w:t>
            </w:r>
            <w:r w:rsidRPr="00F82416">
              <w:rPr>
                <w:rFonts w:eastAsia="ＭＳ 明朝"/>
                <w:sz w:val="20"/>
                <w:szCs w:val="20"/>
                <w:lang w:eastAsia="ja-JP"/>
              </w:rPr>
              <w:t>L1-RSRP measurement</w:t>
            </w:r>
            <w:r w:rsidRPr="00F82416">
              <w:rPr>
                <w:rFonts w:eastAsia="SimSun"/>
                <w:sz w:val="20"/>
                <w:szCs w:val="20"/>
              </w:rPr>
              <w:t xml:space="preserve"> </w:t>
            </w:r>
            <w:r w:rsidRPr="00F82416">
              <w:rPr>
                <w:rFonts w:eastAsia="ＭＳ 明朝"/>
                <w:sz w:val="20"/>
                <w:szCs w:val="20"/>
                <w:lang w:eastAsia="ja-JP"/>
              </w:rPr>
              <w:t>based a CBD-RS</w:t>
            </w:r>
            <w:r w:rsidRPr="00F82416">
              <w:rPr>
                <w:rFonts w:eastAsia="SimSun"/>
                <w:sz w:val="20"/>
                <w:szCs w:val="20"/>
              </w:rPr>
              <w:t xml:space="preserve"> performed on an FR2</w:t>
            </w:r>
            <w:r w:rsidRPr="00F82416">
              <w:rPr>
                <w:rFonts w:eastAsia="ＭＳ 明朝"/>
                <w:sz w:val="20"/>
                <w:szCs w:val="20"/>
                <w:lang w:eastAsia="ja-JP"/>
              </w:rPr>
              <w:t xml:space="preserve"> serving cell.</w:t>
            </w:r>
          </w:p>
          <w:p w14:paraId="12EA1FD5" w14:textId="77777777" w:rsidR="00627082" w:rsidRPr="00F82416" w:rsidRDefault="00627082" w:rsidP="004A2614">
            <w:pPr>
              <w:spacing w:after="180"/>
              <w:ind w:left="568" w:hanging="284"/>
              <w:rPr>
                <w:rFonts w:eastAsia="ＭＳ 明朝"/>
                <w:sz w:val="20"/>
                <w:szCs w:val="20"/>
                <w:lang w:eastAsia="ja-JP"/>
              </w:rPr>
            </w:pPr>
            <w:r w:rsidRPr="00F82416">
              <w:rPr>
                <w:rFonts w:eastAsia="SimSun"/>
                <w:sz w:val="20"/>
                <w:szCs w:val="20"/>
                <w:lang w:eastAsia="zh-CN"/>
              </w:rPr>
              <w:t>-</w:t>
            </w:r>
            <w:r w:rsidRPr="00F82416">
              <w:rPr>
                <w:rFonts w:eastAsia="SimSun"/>
                <w:sz w:val="20"/>
                <w:szCs w:val="20"/>
                <w:lang w:eastAsia="zh-CN"/>
              </w:rPr>
              <w:tab/>
            </w:r>
            <w:r w:rsidRPr="00F82416">
              <w:rPr>
                <w:rFonts w:eastAsia="ＭＳ 明朝"/>
                <w:sz w:val="20"/>
                <w:szCs w:val="20"/>
                <w:lang w:eastAsia="ja-JP"/>
              </w:rPr>
              <w:t>T</w:t>
            </w:r>
            <w:r w:rsidRPr="00F82416">
              <w:rPr>
                <w:rFonts w:eastAsia="SimSun"/>
                <w:sz w:val="20"/>
                <w:szCs w:val="20"/>
                <w:lang w:eastAsia="zh-CN"/>
              </w:rPr>
              <w:t xml:space="preserve">he UE is not expected to transmit PUCCH/PUSCH or receive PDCCH/PDSCH on the </w:t>
            </w:r>
            <w:r w:rsidRPr="00F82416">
              <w:rPr>
                <w:rFonts w:eastAsia="ＭＳ 明朝"/>
                <w:sz w:val="20"/>
                <w:szCs w:val="20"/>
                <w:lang w:eastAsia="ja-JP"/>
              </w:rPr>
              <w:t>CBD-RS</w:t>
            </w:r>
            <w:r w:rsidRPr="00F82416">
              <w:rPr>
                <w:rFonts w:eastAsia="SimSun"/>
                <w:sz w:val="20"/>
                <w:szCs w:val="20"/>
                <w:lang w:eastAsia="zh-CN"/>
              </w:rPr>
              <w:t xml:space="preserve"> symbols to be measured</w:t>
            </w:r>
            <w:r w:rsidRPr="00F82416">
              <w:rPr>
                <w:rFonts w:eastAsia="ＭＳ 明朝"/>
                <w:sz w:val="20"/>
                <w:szCs w:val="20"/>
                <w:lang w:eastAsia="ja-JP"/>
              </w:rPr>
              <w:t xml:space="preserve"> for L1-RSRP, except for RMSI PDCCH/PDSCH and PDCCH/PDSCH which is not required to be received by RRC_CONNECTED mode UE.</w:t>
            </w:r>
          </w:p>
          <w:p w14:paraId="3AD3E0A8" w14:textId="77777777" w:rsidR="00627082" w:rsidRPr="00F82416" w:rsidRDefault="00627082" w:rsidP="004A2614">
            <w:pPr>
              <w:spacing w:after="180"/>
              <w:ind w:left="568" w:hanging="284"/>
              <w:rPr>
                <w:rFonts w:eastAsia="ＭＳ 明朝"/>
                <w:sz w:val="20"/>
                <w:szCs w:val="20"/>
                <w:lang w:eastAsia="ja-JP"/>
              </w:rPr>
            </w:pPr>
            <w:r w:rsidRPr="00F82416">
              <w:rPr>
                <w:rFonts w:eastAsia="SimSun"/>
                <w:sz w:val="20"/>
                <w:szCs w:val="20"/>
                <w:lang w:eastAsia="zh-CN"/>
              </w:rPr>
              <w:t>-</w:t>
            </w:r>
            <w:r w:rsidRPr="00F82416">
              <w:rPr>
                <w:rFonts w:eastAsia="SimSun"/>
                <w:sz w:val="20"/>
                <w:szCs w:val="20"/>
                <w:lang w:eastAsia="zh-CN"/>
              </w:rPr>
              <w:tab/>
            </w:r>
            <w:r w:rsidRPr="00F82416">
              <w:rPr>
                <w:rFonts w:eastAsia="SimSun"/>
                <w:sz w:val="20"/>
                <w:szCs w:val="20"/>
                <w:highlight w:val="yellow"/>
              </w:rPr>
              <w:t xml:space="preserve">Editor’s Note: FFS whether the case of </w:t>
            </w:r>
            <w:r w:rsidRPr="00F82416">
              <w:rPr>
                <w:rFonts w:eastAsia="SimSun"/>
                <w:sz w:val="20"/>
                <w:szCs w:val="20"/>
                <w:highlight w:val="yellow"/>
                <w:lang w:eastAsia="zh-CN"/>
              </w:rPr>
              <w:t>no scheduling restrictions due to L1-RSRP measurements based on the CBD-RS</w:t>
            </w:r>
            <w:r w:rsidRPr="00F82416">
              <w:rPr>
                <w:rFonts w:eastAsia="SimSun"/>
                <w:sz w:val="20"/>
                <w:szCs w:val="20"/>
                <w:highlight w:val="yellow"/>
              </w:rPr>
              <w:t xml:space="preserve"> is need.</w:t>
            </w:r>
          </w:p>
          <w:p w14:paraId="6D5E624C" w14:textId="77777777" w:rsidR="00627082" w:rsidRPr="00F82416" w:rsidRDefault="00627082" w:rsidP="004A2614">
            <w:pPr>
              <w:spacing w:after="180"/>
              <w:ind w:left="-142"/>
              <w:rPr>
                <w:rFonts w:eastAsia="SimSun"/>
                <w:sz w:val="20"/>
                <w:szCs w:val="20"/>
              </w:rPr>
            </w:pPr>
            <w:r w:rsidRPr="00F82416">
              <w:rPr>
                <w:rFonts w:eastAsia="SimSun"/>
                <w:sz w:val="20"/>
                <w:szCs w:val="20"/>
              </w:rPr>
              <w:t>When intra-band carrier aggregation is configured, the scheduling restrictions apply to all serving cells that are aggregated in the same band as the serving cell where L1-RSRP measurement for candidate beam detection is performed.</w:t>
            </w:r>
          </w:p>
          <w:p w14:paraId="58EDF292" w14:textId="77777777" w:rsidR="00627082" w:rsidRDefault="00627082" w:rsidP="004A2614">
            <w:pPr>
              <w:spacing w:after="180"/>
              <w:ind w:left="-142"/>
              <w:rPr>
                <w:rFonts w:eastAsia="ＭＳ 明朝"/>
                <w:iCs/>
                <w:sz w:val="22"/>
                <w:lang w:val="en-US" w:eastAsia="ja-JP"/>
              </w:rPr>
            </w:pPr>
            <w:r w:rsidRPr="00F82416">
              <w:rPr>
                <w:rFonts w:eastAsia="SimSun"/>
                <w:sz w:val="20"/>
                <w:szCs w:val="20"/>
              </w:rPr>
              <w:t xml:space="preserve">Editor’s Note: </w:t>
            </w:r>
            <w:r w:rsidRPr="00F82416">
              <w:rPr>
                <w:rFonts w:eastAsia="ＭＳ 明朝"/>
                <w:sz w:val="20"/>
                <w:szCs w:val="20"/>
                <w:lang w:eastAsia="ja-JP"/>
              </w:rPr>
              <w:t>FFS s</w:t>
            </w:r>
            <w:r w:rsidRPr="00F82416">
              <w:rPr>
                <w:rFonts w:eastAsia="SimSun"/>
                <w:sz w:val="20"/>
                <w:szCs w:val="20"/>
              </w:rPr>
              <w:t>cheduling restrictions for inter</w:t>
            </w:r>
            <w:r w:rsidRPr="00F82416">
              <w:rPr>
                <w:rFonts w:eastAsia="ＭＳ 明朝"/>
                <w:sz w:val="20"/>
                <w:szCs w:val="20"/>
                <w:lang w:eastAsia="ja-JP"/>
              </w:rPr>
              <w:t>-</w:t>
            </w:r>
            <w:r w:rsidRPr="00F82416">
              <w:rPr>
                <w:rFonts w:eastAsia="SimSun"/>
                <w:sz w:val="20"/>
                <w:szCs w:val="20"/>
              </w:rPr>
              <w:t xml:space="preserve">band carrier aggregation </w:t>
            </w:r>
            <w:r w:rsidRPr="00F82416">
              <w:rPr>
                <w:rFonts w:eastAsia="ＭＳ 明朝"/>
                <w:sz w:val="20"/>
                <w:szCs w:val="20"/>
                <w:lang w:eastAsia="ja-JP"/>
              </w:rPr>
              <w:t xml:space="preserve">will be defined depending on band combination in future. </w:t>
            </w:r>
          </w:p>
        </w:tc>
      </w:tr>
    </w:tbl>
    <w:p w14:paraId="2E043975" w14:textId="3089F484" w:rsidR="00627082" w:rsidRDefault="00627082" w:rsidP="00627082">
      <w:pPr>
        <w:spacing w:before="240" w:after="120"/>
        <w:jc w:val="both"/>
        <w:rPr>
          <w:rFonts w:eastAsia="ＭＳ 明朝"/>
          <w:iCs/>
          <w:sz w:val="22"/>
          <w:lang w:val="en-US" w:eastAsia="ja-JP"/>
        </w:rPr>
      </w:pPr>
      <w:r>
        <w:rPr>
          <w:rFonts w:eastAsia="ＭＳ 明朝" w:hint="eastAsia"/>
          <w:iCs/>
          <w:sz w:val="22"/>
          <w:lang w:val="en-US" w:eastAsia="ja-JP"/>
        </w:rPr>
        <w:t>In our view, same condition where UE does not need to perform Rx sweeping as L1-RSRP reporting could be applied to CBD, and hence, scheduling availability of L1-RSRP measurement for both CBD and beam reporting could be defined based on above discussions. As mentioned above, even when RS resource configured for CBD/L1-RSRP reporting is QCL</w:t>
      </w:r>
      <w:r w:rsidR="001C1F84">
        <w:rPr>
          <w:rFonts w:eastAsia="ＭＳ 明朝" w:hint="eastAsia"/>
          <w:iCs/>
          <w:sz w:val="22"/>
          <w:lang w:val="en-US" w:eastAsia="ja-JP"/>
        </w:rPr>
        <w:t>-Type D</w:t>
      </w:r>
      <w:r>
        <w:rPr>
          <w:rFonts w:eastAsia="ＭＳ 明朝" w:hint="eastAsia"/>
          <w:iCs/>
          <w:sz w:val="22"/>
          <w:lang w:val="en-US" w:eastAsia="ja-JP"/>
        </w:rPr>
        <w:t xml:space="preserve"> with DMRS for PDCCH, UE might be expected to perform Rx beam sweeping unless N=1 condition could be met. Therefore, following proposal could be made.</w:t>
      </w:r>
    </w:p>
    <w:p w14:paraId="731D1C23" w14:textId="436D9BE0" w:rsidR="00627082" w:rsidRDefault="00627082" w:rsidP="00627082">
      <w:pPr>
        <w:spacing w:before="240" w:after="120"/>
        <w:jc w:val="both"/>
        <w:rPr>
          <w:rFonts w:eastAsia="ＭＳ 明朝"/>
          <w:b/>
          <w:iCs/>
          <w:sz w:val="22"/>
          <w:lang w:val="en-US" w:eastAsia="ja-JP"/>
        </w:rPr>
      </w:pPr>
      <w:r w:rsidRPr="00CE5863">
        <w:rPr>
          <w:rFonts w:eastAsia="ＭＳ 明朝" w:hint="eastAsia"/>
          <w:b/>
          <w:iCs/>
          <w:sz w:val="22"/>
          <w:u w:val="single"/>
          <w:lang w:val="en-US" w:eastAsia="ja-JP"/>
        </w:rPr>
        <w:t xml:space="preserve">Proposal </w:t>
      </w:r>
      <w:r w:rsidR="004F7F80">
        <w:rPr>
          <w:rFonts w:eastAsia="ＭＳ 明朝" w:hint="eastAsia"/>
          <w:b/>
          <w:iCs/>
          <w:sz w:val="22"/>
          <w:u w:val="single"/>
          <w:lang w:val="en-US" w:eastAsia="ja-JP"/>
        </w:rPr>
        <w:t>3</w:t>
      </w:r>
      <w:r w:rsidRPr="00CE5863">
        <w:rPr>
          <w:rFonts w:eastAsia="ＭＳ 明朝" w:hint="eastAsia"/>
          <w:b/>
          <w:iCs/>
          <w:sz w:val="22"/>
          <w:lang w:val="en-US" w:eastAsia="ja-JP"/>
        </w:rPr>
        <w:t xml:space="preserve">: </w:t>
      </w:r>
      <w:r>
        <w:rPr>
          <w:rFonts w:eastAsia="ＭＳ 明朝" w:hint="eastAsia"/>
          <w:b/>
          <w:iCs/>
          <w:sz w:val="22"/>
          <w:lang w:val="en-US" w:eastAsia="ja-JP"/>
        </w:rPr>
        <w:t xml:space="preserve">There is no scheduling restriction due to L1-RSRP measurement for CBD and L1-RSRP reporting if following condition is satisfied. </w:t>
      </w:r>
    </w:p>
    <w:p w14:paraId="3ECD545D" w14:textId="393E2A8D" w:rsidR="00627082" w:rsidRDefault="00627082" w:rsidP="00627082">
      <w:pPr>
        <w:pStyle w:val="a3"/>
        <w:numPr>
          <w:ilvl w:val="0"/>
          <w:numId w:val="27"/>
        </w:numPr>
        <w:ind w:leftChars="0"/>
        <w:jc w:val="both"/>
        <w:rPr>
          <w:rFonts w:eastAsia="ＭＳ 明朝"/>
          <w:b/>
          <w:iCs/>
          <w:sz w:val="22"/>
          <w:lang w:val="en-US" w:eastAsia="ja-JP"/>
        </w:rPr>
      </w:pPr>
      <w:r>
        <w:rPr>
          <w:rFonts w:eastAsia="ＭＳ 明朝" w:hint="eastAsia"/>
          <w:b/>
          <w:iCs/>
          <w:sz w:val="22"/>
          <w:lang w:val="en-US" w:eastAsia="ja-JP"/>
        </w:rPr>
        <w:t xml:space="preserve">SSB configured for CBD/L1-RSRP reporting is QCL-Type D with DMRS for </w:t>
      </w:r>
      <w:proofErr w:type="gramStart"/>
      <w:r>
        <w:rPr>
          <w:rFonts w:eastAsia="ＭＳ 明朝" w:hint="eastAsia"/>
          <w:b/>
          <w:iCs/>
          <w:sz w:val="22"/>
          <w:lang w:val="en-US" w:eastAsia="ja-JP"/>
        </w:rPr>
        <w:t>PDCCH,</w:t>
      </w:r>
      <w:proofErr w:type="gramEnd"/>
      <w:r>
        <w:rPr>
          <w:rFonts w:eastAsia="ＭＳ 明朝" w:hint="eastAsia"/>
          <w:b/>
          <w:iCs/>
          <w:sz w:val="22"/>
          <w:lang w:val="en-US" w:eastAsia="ja-JP"/>
        </w:rPr>
        <w:t xml:space="preserve"> and N=1 condition for CBD/L1-RSRP reporting can be met.</w:t>
      </w:r>
    </w:p>
    <w:p w14:paraId="662A51F8" w14:textId="77777777" w:rsidR="00627082" w:rsidRDefault="00627082" w:rsidP="00627082">
      <w:pPr>
        <w:pStyle w:val="a3"/>
        <w:numPr>
          <w:ilvl w:val="1"/>
          <w:numId w:val="27"/>
        </w:numPr>
        <w:ind w:leftChars="0"/>
        <w:jc w:val="both"/>
        <w:rPr>
          <w:rFonts w:eastAsia="ＭＳ 明朝"/>
          <w:b/>
          <w:iCs/>
          <w:sz w:val="22"/>
          <w:lang w:val="en-US" w:eastAsia="ja-JP"/>
        </w:rPr>
      </w:pPr>
      <w:r>
        <w:rPr>
          <w:rFonts w:eastAsia="ＭＳ 明朝" w:hint="eastAsia"/>
          <w:b/>
          <w:iCs/>
          <w:sz w:val="22"/>
          <w:lang w:val="en-US" w:eastAsia="ja-JP"/>
        </w:rPr>
        <w:t xml:space="preserve">When performing CBD/L1-RSRP reporting with different SCS than PDSCH/PDCCH, </w:t>
      </w:r>
    </w:p>
    <w:p w14:paraId="5EA554EC" w14:textId="2DEE38C7" w:rsidR="004F7F80" w:rsidRDefault="00627082" w:rsidP="004F7F80">
      <w:pPr>
        <w:pStyle w:val="a3"/>
        <w:numPr>
          <w:ilvl w:val="2"/>
          <w:numId w:val="27"/>
        </w:numPr>
        <w:ind w:leftChars="0"/>
        <w:jc w:val="both"/>
        <w:rPr>
          <w:rFonts w:eastAsia="ＭＳ 明朝"/>
          <w:b/>
          <w:iCs/>
          <w:sz w:val="22"/>
          <w:lang w:val="en-US" w:eastAsia="ja-JP"/>
        </w:rPr>
      </w:pPr>
      <w:r>
        <w:rPr>
          <w:rFonts w:eastAsia="ＭＳ 明朝" w:hint="eastAsia"/>
          <w:b/>
          <w:iCs/>
          <w:sz w:val="22"/>
          <w:lang w:val="en-US" w:eastAsia="ja-JP"/>
        </w:rPr>
        <w:t xml:space="preserve">UE supports </w:t>
      </w:r>
      <w:proofErr w:type="spellStart"/>
      <w:r w:rsidRPr="00C37661">
        <w:rPr>
          <w:rFonts w:eastAsia="ＭＳ 明朝"/>
          <w:b/>
          <w:i/>
          <w:iCs/>
          <w:sz w:val="22"/>
          <w:lang w:val="en-US" w:eastAsia="ja-JP"/>
        </w:rPr>
        <w:t>simultaneousRxDataSSB-DiffNumerology</w:t>
      </w:r>
      <w:proofErr w:type="spellEnd"/>
      <w:r w:rsidRPr="00EB33A6">
        <w:rPr>
          <w:rFonts w:eastAsia="ＭＳ 明朝" w:hint="eastAsia"/>
          <w:b/>
          <w:iCs/>
          <w:sz w:val="22"/>
          <w:lang w:val="en-US" w:eastAsia="ja-JP"/>
        </w:rPr>
        <w:t>.</w:t>
      </w:r>
    </w:p>
    <w:p w14:paraId="0674418B" w14:textId="3F8937EF" w:rsidR="00344C37" w:rsidRPr="00344C37" w:rsidRDefault="00344C37" w:rsidP="00344C37">
      <w:pPr>
        <w:pStyle w:val="a3"/>
        <w:numPr>
          <w:ilvl w:val="0"/>
          <w:numId w:val="27"/>
        </w:numPr>
        <w:ind w:leftChars="0"/>
        <w:jc w:val="both"/>
        <w:rPr>
          <w:rFonts w:eastAsia="ＭＳ 明朝"/>
          <w:b/>
          <w:iCs/>
          <w:sz w:val="22"/>
          <w:lang w:val="en-US" w:eastAsia="ja-JP"/>
        </w:rPr>
      </w:pPr>
      <w:r>
        <w:rPr>
          <w:rFonts w:eastAsia="ＭＳ 明朝" w:hint="eastAsia"/>
          <w:b/>
          <w:iCs/>
          <w:sz w:val="22"/>
          <w:lang w:val="en-US" w:eastAsia="ja-JP"/>
        </w:rPr>
        <w:lastRenderedPageBreak/>
        <w:t xml:space="preserve">CSI-RS configured for CBD/L1-RSRP reporting is QCL-Type D with DMRS for </w:t>
      </w:r>
      <w:proofErr w:type="gramStart"/>
      <w:r>
        <w:rPr>
          <w:rFonts w:eastAsia="ＭＳ 明朝" w:hint="eastAsia"/>
          <w:b/>
          <w:iCs/>
          <w:sz w:val="22"/>
          <w:lang w:val="en-US" w:eastAsia="ja-JP"/>
        </w:rPr>
        <w:t>PDCCH,</w:t>
      </w:r>
      <w:proofErr w:type="gramEnd"/>
      <w:r>
        <w:rPr>
          <w:rFonts w:eastAsia="ＭＳ 明朝" w:hint="eastAsia"/>
          <w:b/>
          <w:iCs/>
          <w:sz w:val="22"/>
          <w:lang w:val="en-US" w:eastAsia="ja-JP"/>
        </w:rPr>
        <w:t xml:space="preserve"> and N=1 condition for CBD/L1-RSRP reporting can be met.</w:t>
      </w:r>
    </w:p>
    <w:p w14:paraId="793D0F53" w14:textId="77777777" w:rsidR="00ED0B96" w:rsidRPr="001C0739" w:rsidRDefault="00ED0B96" w:rsidP="003E6319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 w:after="180"/>
        <w:jc w:val="both"/>
        <w:outlineLvl w:val="0"/>
        <w:rPr>
          <w:rFonts w:ascii="Arial" w:eastAsia="ＭＳ 明朝" w:hAnsi="Arial"/>
          <w:sz w:val="32"/>
          <w:lang w:val="en-US" w:eastAsia="ja-JP"/>
        </w:rPr>
      </w:pPr>
      <w:r w:rsidRPr="001C0739">
        <w:rPr>
          <w:rFonts w:ascii="Arial" w:eastAsia="ＭＳ 明朝" w:hAnsi="Arial"/>
          <w:sz w:val="32"/>
          <w:lang w:val="en-US" w:eastAsia="ja-JP"/>
        </w:rPr>
        <w:t>Conclusion</w:t>
      </w:r>
    </w:p>
    <w:p w14:paraId="3681E1C8" w14:textId="572C4EAB" w:rsidR="00ED0B96" w:rsidRDefault="00ED0B96" w:rsidP="00ED0B96">
      <w:pPr>
        <w:spacing w:after="120"/>
        <w:jc w:val="both"/>
        <w:rPr>
          <w:rFonts w:eastAsia="ＭＳ 明朝"/>
          <w:iCs/>
          <w:sz w:val="22"/>
          <w:lang w:val="en-US" w:eastAsia="ja-JP"/>
        </w:rPr>
      </w:pPr>
      <w:r w:rsidRPr="001C0739">
        <w:rPr>
          <w:rFonts w:eastAsia="ＭＳ 明朝"/>
          <w:iCs/>
          <w:sz w:val="22"/>
          <w:lang w:val="en-US" w:eastAsia="ja-JP"/>
        </w:rPr>
        <w:t>In this contribution, we provide</w:t>
      </w:r>
      <w:r w:rsidR="00205F85" w:rsidRPr="001C0739">
        <w:rPr>
          <w:rFonts w:eastAsia="ＭＳ 明朝"/>
          <w:iCs/>
          <w:sz w:val="22"/>
          <w:lang w:val="en-US" w:eastAsia="ja-JP"/>
        </w:rPr>
        <w:t>d</w:t>
      </w:r>
      <w:r w:rsidRPr="001C0739">
        <w:rPr>
          <w:rFonts w:eastAsia="ＭＳ 明朝"/>
          <w:iCs/>
          <w:sz w:val="22"/>
          <w:lang w:val="en-US" w:eastAsia="ja-JP"/>
        </w:rPr>
        <w:t xml:space="preserve"> our views on </w:t>
      </w:r>
      <w:r w:rsidR="00F4483F" w:rsidRPr="001C0739">
        <w:rPr>
          <w:rFonts w:eastAsia="ＭＳ 明朝"/>
          <w:iCs/>
          <w:sz w:val="22"/>
          <w:lang w:val="en-US" w:eastAsia="ja-JP"/>
        </w:rPr>
        <w:t>requirements of</w:t>
      </w:r>
      <w:r w:rsidR="005A65DD">
        <w:rPr>
          <w:rFonts w:eastAsia="ＭＳ 明朝" w:hint="eastAsia"/>
          <w:iCs/>
          <w:sz w:val="22"/>
          <w:lang w:val="en-US" w:eastAsia="ja-JP"/>
        </w:rPr>
        <w:t xml:space="preserve"> CBD</w:t>
      </w:r>
      <w:r w:rsidR="005A65DD">
        <w:rPr>
          <w:rFonts w:eastAsia="ＭＳ 明朝"/>
          <w:iCs/>
          <w:sz w:val="22"/>
          <w:lang w:val="en-US" w:eastAsia="ja-JP"/>
        </w:rPr>
        <w:t>, and we made following</w:t>
      </w:r>
      <w:r w:rsidR="008C7F55">
        <w:rPr>
          <w:rFonts w:eastAsia="ＭＳ 明朝" w:hint="eastAsia"/>
          <w:iCs/>
          <w:sz w:val="22"/>
          <w:lang w:val="en-US" w:eastAsia="ja-JP"/>
        </w:rPr>
        <w:t xml:space="preserve"> </w:t>
      </w:r>
      <w:r w:rsidR="00F4483F" w:rsidRPr="001C0739">
        <w:rPr>
          <w:rFonts w:eastAsia="ＭＳ 明朝"/>
          <w:iCs/>
          <w:sz w:val="22"/>
          <w:lang w:val="en-US" w:eastAsia="ja-JP"/>
        </w:rPr>
        <w:t>proposals</w:t>
      </w:r>
      <w:r w:rsidRPr="001C0739">
        <w:rPr>
          <w:rFonts w:eastAsia="ＭＳ 明朝"/>
          <w:iCs/>
          <w:sz w:val="22"/>
          <w:lang w:val="en-US" w:eastAsia="ja-JP"/>
        </w:rPr>
        <w:t>.</w:t>
      </w:r>
    </w:p>
    <w:p w14:paraId="56D2C661" w14:textId="05BF452F" w:rsidR="00344C37" w:rsidRPr="00344C37" w:rsidRDefault="00344C37" w:rsidP="00344C37">
      <w:pPr>
        <w:spacing w:before="240" w:after="120"/>
        <w:jc w:val="both"/>
        <w:rPr>
          <w:rFonts w:eastAsia="ＭＳ 明朝"/>
          <w:iCs/>
          <w:sz w:val="22"/>
          <w:u w:val="single"/>
          <w:lang w:val="en-US" w:eastAsia="ja-JP"/>
        </w:rPr>
      </w:pPr>
      <w:r w:rsidRPr="002F6186">
        <w:rPr>
          <w:rFonts w:eastAsia="ＭＳ 明朝" w:hint="eastAsia"/>
          <w:iCs/>
          <w:sz w:val="22"/>
          <w:u w:val="single"/>
          <w:lang w:val="en-US" w:eastAsia="ja-JP"/>
        </w:rPr>
        <w:t xml:space="preserve">Condition </w:t>
      </w:r>
      <w:r>
        <w:rPr>
          <w:rFonts w:eastAsia="ＭＳ 明朝" w:hint="eastAsia"/>
          <w:iCs/>
          <w:sz w:val="22"/>
          <w:u w:val="single"/>
          <w:lang w:val="en-US" w:eastAsia="ja-JP"/>
        </w:rPr>
        <w:t>of</w:t>
      </w:r>
      <w:r w:rsidRPr="002F6186">
        <w:rPr>
          <w:rFonts w:eastAsia="ＭＳ 明朝" w:hint="eastAsia"/>
          <w:iCs/>
          <w:sz w:val="22"/>
          <w:u w:val="single"/>
          <w:lang w:val="en-US" w:eastAsia="ja-JP"/>
        </w:rPr>
        <w:t xml:space="preserve"> N=1</w:t>
      </w:r>
    </w:p>
    <w:p w14:paraId="46980F1C" w14:textId="77777777" w:rsidR="005A65DD" w:rsidRDefault="005A65DD" w:rsidP="005A65DD">
      <w:pPr>
        <w:spacing w:before="240" w:after="120"/>
        <w:jc w:val="both"/>
        <w:rPr>
          <w:rFonts w:eastAsia="ＭＳ 明朝"/>
          <w:iCs/>
          <w:sz w:val="22"/>
          <w:lang w:val="en-US" w:eastAsia="ja-JP"/>
        </w:rPr>
      </w:pPr>
      <w:r w:rsidRPr="00CE5863">
        <w:rPr>
          <w:rFonts w:eastAsia="ＭＳ 明朝" w:hint="eastAsia"/>
          <w:b/>
          <w:iCs/>
          <w:sz w:val="22"/>
          <w:u w:val="single"/>
          <w:lang w:val="en-US" w:eastAsia="ja-JP"/>
        </w:rPr>
        <w:t xml:space="preserve">Proposal </w:t>
      </w:r>
      <w:r>
        <w:rPr>
          <w:rFonts w:eastAsia="ＭＳ 明朝" w:hint="eastAsia"/>
          <w:b/>
          <w:iCs/>
          <w:sz w:val="22"/>
          <w:u w:val="single"/>
          <w:lang w:val="en-US" w:eastAsia="ja-JP"/>
        </w:rPr>
        <w:t>1</w:t>
      </w:r>
      <w:r w:rsidRPr="00CE5863">
        <w:rPr>
          <w:rFonts w:eastAsia="ＭＳ 明朝" w:hint="eastAsia"/>
          <w:b/>
          <w:iCs/>
          <w:sz w:val="22"/>
          <w:lang w:val="en-US" w:eastAsia="ja-JP"/>
        </w:rPr>
        <w:t xml:space="preserve">: </w:t>
      </w:r>
      <w:r>
        <w:rPr>
          <w:rFonts w:eastAsia="ＭＳ 明朝" w:hint="eastAsia"/>
          <w:b/>
          <w:iCs/>
          <w:sz w:val="22"/>
          <w:lang w:val="en-US" w:eastAsia="ja-JP"/>
        </w:rPr>
        <w:t xml:space="preserve">For SSB based CBD, UE does not need to perform Rx beam sweeping, i.e. N=1, if SSB configured for CBD is QCL-Type D with CSI-RS configured with higher layer parameter </w:t>
      </w:r>
      <w:r w:rsidRPr="00CE7AFB">
        <w:rPr>
          <w:rFonts w:eastAsia="ＭＳ 明朝" w:hint="eastAsia"/>
          <w:b/>
          <w:i/>
          <w:iCs/>
          <w:sz w:val="22"/>
          <w:lang w:val="en-US" w:eastAsia="ja-JP"/>
        </w:rPr>
        <w:t>repetition</w:t>
      </w:r>
      <w:r>
        <w:rPr>
          <w:rFonts w:eastAsia="ＭＳ 明朝" w:hint="eastAsia"/>
          <w:b/>
          <w:iCs/>
          <w:sz w:val="22"/>
          <w:lang w:val="en-US" w:eastAsia="ja-JP"/>
        </w:rPr>
        <w:t xml:space="preserve">, and QCL association is known to UE. </w:t>
      </w:r>
    </w:p>
    <w:p w14:paraId="52888741" w14:textId="77777777" w:rsidR="005A65DD" w:rsidRDefault="005A65DD" w:rsidP="005A65DD">
      <w:pPr>
        <w:spacing w:before="240" w:after="120"/>
        <w:jc w:val="both"/>
        <w:rPr>
          <w:rFonts w:eastAsia="ＭＳ 明朝"/>
          <w:b/>
          <w:iCs/>
          <w:sz w:val="22"/>
          <w:lang w:val="en-US" w:eastAsia="ja-JP"/>
        </w:rPr>
      </w:pPr>
      <w:r w:rsidRPr="00CE5863">
        <w:rPr>
          <w:rFonts w:eastAsia="ＭＳ 明朝" w:hint="eastAsia"/>
          <w:b/>
          <w:iCs/>
          <w:sz w:val="22"/>
          <w:u w:val="single"/>
          <w:lang w:val="en-US" w:eastAsia="ja-JP"/>
        </w:rPr>
        <w:t xml:space="preserve">Proposal </w:t>
      </w:r>
      <w:r>
        <w:rPr>
          <w:rFonts w:eastAsia="ＭＳ 明朝" w:hint="eastAsia"/>
          <w:b/>
          <w:iCs/>
          <w:sz w:val="22"/>
          <w:u w:val="single"/>
          <w:lang w:val="en-US" w:eastAsia="ja-JP"/>
        </w:rPr>
        <w:t>2</w:t>
      </w:r>
      <w:r w:rsidRPr="00CE5863">
        <w:rPr>
          <w:rFonts w:eastAsia="ＭＳ 明朝" w:hint="eastAsia"/>
          <w:b/>
          <w:iCs/>
          <w:sz w:val="22"/>
          <w:lang w:val="en-US" w:eastAsia="ja-JP"/>
        </w:rPr>
        <w:t xml:space="preserve">: </w:t>
      </w:r>
      <w:r>
        <w:rPr>
          <w:rFonts w:eastAsia="ＭＳ 明朝" w:hint="eastAsia"/>
          <w:b/>
          <w:iCs/>
          <w:sz w:val="22"/>
          <w:lang w:val="en-US" w:eastAsia="ja-JP"/>
        </w:rPr>
        <w:t xml:space="preserve">For CSI-RS based CBD, UE does not need to perform Rx beam sweeping, i.e. N=1, if CSI-RS configured for CBD is QCL-Type D with CSI-RS configured with higher layer parameter </w:t>
      </w:r>
      <w:r w:rsidRPr="00CE7AFB">
        <w:rPr>
          <w:rFonts w:eastAsia="ＭＳ 明朝" w:hint="eastAsia"/>
          <w:b/>
          <w:i/>
          <w:iCs/>
          <w:sz w:val="22"/>
          <w:lang w:val="en-US" w:eastAsia="ja-JP"/>
        </w:rPr>
        <w:t>repetition</w:t>
      </w:r>
      <w:r>
        <w:rPr>
          <w:rFonts w:eastAsia="ＭＳ 明朝" w:hint="eastAsia"/>
          <w:b/>
          <w:iCs/>
          <w:sz w:val="22"/>
          <w:lang w:val="en-US" w:eastAsia="ja-JP"/>
        </w:rPr>
        <w:t xml:space="preserve">, and QCL association is known to UE.  </w:t>
      </w:r>
    </w:p>
    <w:p w14:paraId="7F9690D3" w14:textId="5CD19696" w:rsidR="00344C37" w:rsidRPr="00344C37" w:rsidRDefault="00344C37" w:rsidP="00344C37">
      <w:pPr>
        <w:pStyle w:val="2"/>
        <w:spacing w:before="240" w:after="240"/>
        <w:rPr>
          <w:rFonts w:ascii="Times New Roman" w:hAnsi="Times New Roman" w:cs="Times New Roman"/>
          <w:sz w:val="22"/>
          <w:u w:val="single"/>
          <w:lang w:val="en-US" w:eastAsia="ja-JP"/>
        </w:rPr>
      </w:pPr>
      <w:r w:rsidRPr="00627082">
        <w:rPr>
          <w:rFonts w:ascii="Times New Roman" w:hAnsi="Times New Roman" w:cs="Times New Roman" w:hint="eastAsia"/>
          <w:sz w:val="22"/>
          <w:u w:val="single"/>
          <w:lang w:val="en-US" w:eastAsia="ja-JP"/>
        </w:rPr>
        <w:t>S</w:t>
      </w:r>
      <w:r w:rsidRPr="00627082">
        <w:rPr>
          <w:rFonts w:ascii="Times New Roman" w:hAnsi="Times New Roman" w:cs="Times New Roman"/>
          <w:sz w:val="22"/>
          <w:u w:val="single"/>
          <w:lang w:val="en-US" w:eastAsia="ja-JP"/>
        </w:rPr>
        <w:t>cheduling availability</w:t>
      </w:r>
    </w:p>
    <w:p w14:paraId="1025B929" w14:textId="77777777" w:rsidR="00344C37" w:rsidRDefault="00344C37" w:rsidP="00344C37">
      <w:pPr>
        <w:spacing w:before="240" w:after="120"/>
        <w:jc w:val="both"/>
        <w:rPr>
          <w:rFonts w:eastAsia="ＭＳ 明朝"/>
          <w:b/>
          <w:iCs/>
          <w:sz w:val="22"/>
          <w:lang w:val="en-US" w:eastAsia="ja-JP"/>
        </w:rPr>
      </w:pPr>
      <w:r w:rsidRPr="00CE5863">
        <w:rPr>
          <w:rFonts w:eastAsia="ＭＳ 明朝" w:hint="eastAsia"/>
          <w:b/>
          <w:iCs/>
          <w:sz w:val="22"/>
          <w:u w:val="single"/>
          <w:lang w:val="en-US" w:eastAsia="ja-JP"/>
        </w:rPr>
        <w:t xml:space="preserve">Proposal </w:t>
      </w:r>
      <w:r>
        <w:rPr>
          <w:rFonts w:eastAsia="ＭＳ 明朝" w:hint="eastAsia"/>
          <w:b/>
          <w:iCs/>
          <w:sz w:val="22"/>
          <w:u w:val="single"/>
          <w:lang w:val="en-US" w:eastAsia="ja-JP"/>
        </w:rPr>
        <w:t>3</w:t>
      </w:r>
      <w:r w:rsidRPr="00CE5863">
        <w:rPr>
          <w:rFonts w:eastAsia="ＭＳ 明朝" w:hint="eastAsia"/>
          <w:b/>
          <w:iCs/>
          <w:sz w:val="22"/>
          <w:lang w:val="en-US" w:eastAsia="ja-JP"/>
        </w:rPr>
        <w:t xml:space="preserve">: </w:t>
      </w:r>
      <w:r>
        <w:rPr>
          <w:rFonts w:eastAsia="ＭＳ 明朝" w:hint="eastAsia"/>
          <w:b/>
          <w:iCs/>
          <w:sz w:val="22"/>
          <w:lang w:val="en-US" w:eastAsia="ja-JP"/>
        </w:rPr>
        <w:t xml:space="preserve">There is no scheduling restriction due to L1-RSRP measurement for CBD and L1-RSRP reporting if following condition is satisfied. </w:t>
      </w:r>
    </w:p>
    <w:p w14:paraId="123D18B0" w14:textId="77777777" w:rsidR="00344C37" w:rsidRDefault="00344C37" w:rsidP="00344C37">
      <w:pPr>
        <w:pStyle w:val="a3"/>
        <w:numPr>
          <w:ilvl w:val="0"/>
          <w:numId w:val="27"/>
        </w:numPr>
        <w:ind w:leftChars="0"/>
        <w:jc w:val="both"/>
        <w:rPr>
          <w:rFonts w:eastAsia="ＭＳ 明朝"/>
          <w:b/>
          <w:iCs/>
          <w:sz w:val="22"/>
          <w:lang w:val="en-US" w:eastAsia="ja-JP"/>
        </w:rPr>
      </w:pPr>
      <w:r>
        <w:rPr>
          <w:rFonts w:eastAsia="ＭＳ 明朝" w:hint="eastAsia"/>
          <w:b/>
          <w:iCs/>
          <w:sz w:val="22"/>
          <w:lang w:val="en-US" w:eastAsia="ja-JP"/>
        </w:rPr>
        <w:t xml:space="preserve">SSB configured for CBD/L1-RSRP reporting is QCL-Type D with DMRS for </w:t>
      </w:r>
      <w:proofErr w:type="gramStart"/>
      <w:r>
        <w:rPr>
          <w:rFonts w:eastAsia="ＭＳ 明朝" w:hint="eastAsia"/>
          <w:b/>
          <w:iCs/>
          <w:sz w:val="22"/>
          <w:lang w:val="en-US" w:eastAsia="ja-JP"/>
        </w:rPr>
        <w:t>PDCCH,</w:t>
      </w:r>
      <w:proofErr w:type="gramEnd"/>
      <w:r>
        <w:rPr>
          <w:rFonts w:eastAsia="ＭＳ 明朝" w:hint="eastAsia"/>
          <w:b/>
          <w:iCs/>
          <w:sz w:val="22"/>
          <w:lang w:val="en-US" w:eastAsia="ja-JP"/>
        </w:rPr>
        <w:t xml:space="preserve"> and N=1 condition for CBD/L1-RSRP reporting can be met.</w:t>
      </w:r>
    </w:p>
    <w:p w14:paraId="4CE8D3A8" w14:textId="77777777" w:rsidR="00344C37" w:rsidRDefault="00344C37" w:rsidP="00344C37">
      <w:pPr>
        <w:pStyle w:val="a3"/>
        <w:numPr>
          <w:ilvl w:val="1"/>
          <w:numId w:val="27"/>
        </w:numPr>
        <w:ind w:leftChars="0"/>
        <w:jc w:val="both"/>
        <w:rPr>
          <w:rFonts w:eastAsia="ＭＳ 明朝"/>
          <w:b/>
          <w:iCs/>
          <w:sz w:val="22"/>
          <w:lang w:val="en-US" w:eastAsia="ja-JP"/>
        </w:rPr>
      </w:pPr>
      <w:r>
        <w:rPr>
          <w:rFonts w:eastAsia="ＭＳ 明朝" w:hint="eastAsia"/>
          <w:b/>
          <w:iCs/>
          <w:sz w:val="22"/>
          <w:lang w:val="en-US" w:eastAsia="ja-JP"/>
        </w:rPr>
        <w:t xml:space="preserve">When performing CBD/L1-RSRP reporting with different SCS than PDSCH/PDCCH, </w:t>
      </w:r>
    </w:p>
    <w:p w14:paraId="1B0CA4F5" w14:textId="77777777" w:rsidR="00344C37" w:rsidRDefault="00344C37" w:rsidP="00344C37">
      <w:pPr>
        <w:pStyle w:val="a3"/>
        <w:numPr>
          <w:ilvl w:val="2"/>
          <w:numId w:val="27"/>
        </w:numPr>
        <w:ind w:leftChars="0"/>
        <w:jc w:val="both"/>
        <w:rPr>
          <w:rFonts w:eastAsia="ＭＳ 明朝"/>
          <w:b/>
          <w:iCs/>
          <w:sz w:val="22"/>
          <w:lang w:val="en-US" w:eastAsia="ja-JP"/>
        </w:rPr>
      </w:pPr>
      <w:r>
        <w:rPr>
          <w:rFonts w:eastAsia="ＭＳ 明朝" w:hint="eastAsia"/>
          <w:b/>
          <w:iCs/>
          <w:sz w:val="22"/>
          <w:lang w:val="en-US" w:eastAsia="ja-JP"/>
        </w:rPr>
        <w:t xml:space="preserve">UE supports </w:t>
      </w:r>
      <w:proofErr w:type="spellStart"/>
      <w:r w:rsidRPr="00C37661">
        <w:rPr>
          <w:rFonts w:eastAsia="ＭＳ 明朝"/>
          <w:b/>
          <w:i/>
          <w:iCs/>
          <w:sz w:val="22"/>
          <w:lang w:val="en-US" w:eastAsia="ja-JP"/>
        </w:rPr>
        <w:t>simultaneousRxDataSSB-DiffNumerology</w:t>
      </w:r>
      <w:proofErr w:type="spellEnd"/>
      <w:r w:rsidRPr="00EB33A6">
        <w:rPr>
          <w:rFonts w:eastAsia="ＭＳ 明朝" w:hint="eastAsia"/>
          <w:b/>
          <w:iCs/>
          <w:sz w:val="22"/>
          <w:lang w:val="en-US" w:eastAsia="ja-JP"/>
        </w:rPr>
        <w:t>.</w:t>
      </w:r>
    </w:p>
    <w:p w14:paraId="4F210513" w14:textId="77777777" w:rsidR="00344C37" w:rsidRPr="00344C37" w:rsidRDefault="00344C37" w:rsidP="00344C37">
      <w:pPr>
        <w:pStyle w:val="a3"/>
        <w:numPr>
          <w:ilvl w:val="0"/>
          <w:numId w:val="27"/>
        </w:numPr>
        <w:ind w:leftChars="0"/>
        <w:jc w:val="both"/>
        <w:rPr>
          <w:rFonts w:eastAsia="ＭＳ 明朝"/>
          <w:b/>
          <w:iCs/>
          <w:sz w:val="22"/>
          <w:lang w:val="en-US" w:eastAsia="ja-JP"/>
        </w:rPr>
      </w:pPr>
      <w:r>
        <w:rPr>
          <w:rFonts w:eastAsia="ＭＳ 明朝" w:hint="eastAsia"/>
          <w:b/>
          <w:iCs/>
          <w:sz w:val="22"/>
          <w:lang w:val="en-US" w:eastAsia="ja-JP"/>
        </w:rPr>
        <w:t xml:space="preserve">CSI-RS configured for CBD/L1-RSRP reporting is QCL-Type D with DMRS for </w:t>
      </w:r>
      <w:proofErr w:type="gramStart"/>
      <w:r>
        <w:rPr>
          <w:rFonts w:eastAsia="ＭＳ 明朝" w:hint="eastAsia"/>
          <w:b/>
          <w:iCs/>
          <w:sz w:val="22"/>
          <w:lang w:val="en-US" w:eastAsia="ja-JP"/>
        </w:rPr>
        <w:t>PDCCH,</w:t>
      </w:r>
      <w:proofErr w:type="gramEnd"/>
      <w:r>
        <w:rPr>
          <w:rFonts w:eastAsia="ＭＳ 明朝" w:hint="eastAsia"/>
          <w:b/>
          <w:iCs/>
          <w:sz w:val="22"/>
          <w:lang w:val="en-US" w:eastAsia="ja-JP"/>
        </w:rPr>
        <w:t xml:space="preserve"> and N=1 condition for CBD/L1-RSRP reporting can be met.</w:t>
      </w:r>
    </w:p>
    <w:p w14:paraId="18FE74EA" w14:textId="77777777" w:rsidR="00ED0B96" w:rsidRPr="001C0739" w:rsidRDefault="00ED0B96" w:rsidP="00ED0B96">
      <w:pPr>
        <w:keepNext/>
        <w:keepLines/>
        <w:pBdr>
          <w:top w:val="single" w:sz="12" w:space="2" w:color="auto"/>
        </w:pBdr>
        <w:spacing w:before="240" w:after="180"/>
        <w:jc w:val="both"/>
        <w:outlineLvl w:val="0"/>
        <w:rPr>
          <w:rFonts w:ascii="Arial" w:eastAsia="ＭＳ 明朝" w:hAnsi="Arial"/>
          <w:sz w:val="32"/>
          <w:lang w:val="en-US" w:eastAsia="ja-JP"/>
        </w:rPr>
      </w:pPr>
      <w:r w:rsidRPr="001C0739">
        <w:rPr>
          <w:rFonts w:ascii="Arial" w:eastAsia="ＭＳ 明朝" w:hAnsi="Arial"/>
          <w:sz w:val="32"/>
          <w:lang w:val="en-US" w:eastAsia="ja-JP"/>
        </w:rPr>
        <w:t>Reference</w:t>
      </w:r>
    </w:p>
    <w:p w14:paraId="48508BA7" w14:textId="16FC241D" w:rsidR="00EE1040" w:rsidRPr="00935728" w:rsidRDefault="000B6257" w:rsidP="00C73CA4">
      <w:pPr>
        <w:numPr>
          <w:ilvl w:val="0"/>
          <w:numId w:val="1"/>
        </w:numPr>
        <w:spacing w:after="180"/>
        <w:jc w:val="both"/>
        <w:rPr>
          <w:rFonts w:eastAsiaTheme="minorEastAsia"/>
          <w:sz w:val="22"/>
          <w:lang w:val="en-US" w:eastAsia="ja-JP"/>
        </w:rPr>
      </w:pPr>
      <w:r w:rsidRPr="001C0739">
        <w:rPr>
          <w:rFonts w:eastAsiaTheme="minorEastAsia"/>
          <w:sz w:val="22"/>
          <w:lang w:val="en-US" w:eastAsia="ja-JP"/>
        </w:rPr>
        <w:t xml:space="preserve">3GPP, </w:t>
      </w:r>
      <w:r w:rsidR="00C73CA4" w:rsidRPr="00C73CA4">
        <w:rPr>
          <w:rFonts w:eastAsiaTheme="minorEastAsia"/>
          <w:sz w:val="22"/>
          <w:lang w:val="en-US" w:eastAsia="ja-JP"/>
        </w:rPr>
        <w:t>R4-1813736</w:t>
      </w:r>
      <w:r w:rsidR="00C73CA4">
        <w:rPr>
          <w:rFonts w:eastAsiaTheme="minorEastAsia" w:hint="eastAsia"/>
          <w:sz w:val="22"/>
          <w:lang w:val="en-US" w:eastAsia="ja-JP"/>
        </w:rPr>
        <w:t xml:space="preserve">, </w:t>
      </w:r>
      <w:r w:rsidR="00C73CA4" w:rsidRPr="00C73CA4">
        <w:rPr>
          <w:rFonts w:eastAsiaTheme="minorEastAsia"/>
          <w:sz w:val="22"/>
          <w:lang w:val="en-US" w:eastAsia="ja-JP"/>
        </w:rPr>
        <w:t xml:space="preserve">Huawei, </w:t>
      </w:r>
      <w:proofErr w:type="spellStart"/>
      <w:r w:rsidR="00C73CA4" w:rsidRPr="00C73CA4">
        <w:rPr>
          <w:rFonts w:eastAsiaTheme="minorEastAsia"/>
          <w:sz w:val="22"/>
          <w:lang w:val="en-US" w:eastAsia="ja-JP"/>
        </w:rPr>
        <w:t>HiSilicon</w:t>
      </w:r>
      <w:proofErr w:type="spellEnd"/>
      <w:r w:rsidR="00C73CA4" w:rsidRPr="00C73CA4">
        <w:rPr>
          <w:rFonts w:eastAsiaTheme="minorEastAsia"/>
          <w:sz w:val="22"/>
          <w:lang w:val="en-US" w:eastAsia="ja-JP"/>
        </w:rPr>
        <w:t>, Nokia</w:t>
      </w:r>
      <w:r w:rsidR="00C73CA4">
        <w:rPr>
          <w:rFonts w:eastAsiaTheme="minorEastAsia" w:hint="eastAsia"/>
          <w:sz w:val="22"/>
          <w:lang w:val="en-US" w:eastAsia="ja-JP"/>
        </w:rPr>
        <w:t xml:space="preserve">, </w:t>
      </w:r>
      <w:r w:rsidR="00C73CA4">
        <w:rPr>
          <w:rFonts w:eastAsiaTheme="minorEastAsia"/>
          <w:sz w:val="22"/>
          <w:lang w:val="en-US" w:eastAsia="ja-JP"/>
        </w:rPr>
        <w:t>“</w:t>
      </w:r>
      <w:r w:rsidR="00C73CA4" w:rsidRPr="00C73CA4">
        <w:rPr>
          <w:rFonts w:eastAsiaTheme="minorEastAsia"/>
          <w:sz w:val="22"/>
          <w:lang w:val="en-US" w:eastAsia="ja-JP"/>
        </w:rPr>
        <w:t>Way forward on NR beam management</w:t>
      </w:r>
      <w:r w:rsidR="00C73CA4">
        <w:rPr>
          <w:rFonts w:eastAsiaTheme="minorEastAsia" w:hint="eastAsia"/>
          <w:sz w:val="22"/>
          <w:lang w:val="en-US" w:eastAsia="ja-JP"/>
        </w:rPr>
        <w:t>,</w:t>
      </w:r>
      <w:r w:rsidR="00C73CA4">
        <w:rPr>
          <w:rFonts w:eastAsiaTheme="minorEastAsia"/>
          <w:sz w:val="22"/>
          <w:lang w:val="en-US" w:eastAsia="ja-JP"/>
        </w:rPr>
        <w:t>”</w:t>
      </w:r>
      <w:r w:rsidR="00C73CA4">
        <w:rPr>
          <w:rFonts w:eastAsiaTheme="minorEastAsia" w:hint="eastAsia"/>
          <w:sz w:val="22"/>
          <w:lang w:val="en-US" w:eastAsia="ja-JP"/>
        </w:rPr>
        <w:t xml:space="preserve"> Oct. 2018</w:t>
      </w:r>
    </w:p>
    <w:p w14:paraId="179E51F8" w14:textId="4F22FE07" w:rsidR="00FD316C" w:rsidRPr="009746AD" w:rsidRDefault="00070F23" w:rsidP="009746AD">
      <w:pPr>
        <w:numPr>
          <w:ilvl w:val="0"/>
          <w:numId w:val="1"/>
        </w:numPr>
        <w:spacing w:after="180"/>
        <w:jc w:val="both"/>
        <w:rPr>
          <w:rFonts w:eastAsiaTheme="minorEastAsia"/>
          <w:sz w:val="22"/>
          <w:lang w:val="en-US" w:eastAsia="ja-JP"/>
        </w:rPr>
      </w:pPr>
      <w:r w:rsidRPr="009746AD">
        <w:rPr>
          <w:rFonts w:eastAsiaTheme="minorEastAsia"/>
          <w:sz w:val="22"/>
          <w:lang w:val="en-US" w:eastAsia="ja-JP"/>
        </w:rPr>
        <w:t>3GPP</w:t>
      </w:r>
      <w:r w:rsidRPr="009746AD">
        <w:rPr>
          <w:rFonts w:eastAsiaTheme="minorEastAsia" w:hint="eastAsia"/>
          <w:sz w:val="22"/>
          <w:lang w:val="en-US" w:eastAsia="ja-JP"/>
        </w:rPr>
        <w:t xml:space="preserve">, </w:t>
      </w:r>
      <w:r w:rsidR="009746AD" w:rsidRPr="009746AD">
        <w:rPr>
          <w:rFonts w:eastAsiaTheme="minorEastAsia"/>
          <w:sz w:val="22"/>
          <w:lang w:val="en-US" w:eastAsia="ja-JP"/>
        </w:rPr>
        <w:t>R4-1815019</w:t>
      </w:r>
      <w:r w:rsidRPr="009746AD">
        <w:rPr>
          <w:rFonts w:eastAsiaTheme="minorEastAsia" w:hint="eastAsia"/>
          <w:sz w:val="22"/>
          <w:lang w:val="en-US" w:eastAsia="ja-JP"/>
        </w:rPr>
        <w:t xml:space="preserve">, NTT DOCOMO, </w:t>
      </w:r>
      <w:r w:rsidRPr="009746AD">
        <w:rPr>
          <w:rFonts w:eastAsiaTheme="minorEastAsia"/>
          <w:sz w:val="22"/>
          <w:lang w:val="en-US" w:eastAsia="ja-JP"/>
        </w:rPr>
        <w:t>“</w:t>
      </w:r>
      <w:r w:rsidR="00CE7AFB" w:rsidRPr="009746AD">
        <w:rPr>
          <w:rFonts w:eastAsiaTheme="minorEastAsia"/>
          <w:sz w:val="22"/>
          <w:lang w:val="en-US" w:eastAsia="ja-JP"/>
        </w:rPr>
        <w:t>Remaining issues on L1-RSRP Computation for reporting</w:t>
      </w:r>
      <w:r w:rsidRPr="009746AD">
        <w:rPr>
          <w:rFonts w:eastAsiaTheme="minorEastAsia" w:hint="eastAsia"/>
          <w:sz w:val="22"/>
          <w:lang w:val="en-US" w:eastAsia="ja-JP"/>
        </w:rPr>
        <w:t>,</w:t>
      </w:r>
      <w:r w:rsidRPr="009746AD">
        <w:rPr>
          <w:rFonts w:eastAsiaTheme="minorEastAsia"/>
          <w:sz w:val="22"/>
          <w:lang w:val="en-US" w:eastAsia="ja-JP"/>
        </w:rPr>
        <w:t>”</w:t>
      </w:r>
      <w:r w:rsidRPr="009746AD">
        <w:rPr>
          <w:rFonts w:eastAsiaTheme="minorEastAsia" w:hint="eastAsia"/>
          <w:sz w:val="22"/>
          <w:lang w:val="en-US" w:eastAsia="ja-JP"/>
        </w:rPr>
        <w:t xml:space="preserve"> Nov. 2018</w:t>
      </w:r>
    </w:p>
    <w:p w14:paraId="53B50373" w14:textId="77777777" w:rsidR="00627082" w:rsidRPr="009746AD" w:rsidRDefault="00627082" w:rsidP="00627082">
      <w:pPr>
        <w:numPr>
          <w:ilvl w:val="0"/>
          <w:numId w:val="1"/>
        </w:numPr>
        <w:spacing w:after="180"/>
        <w:jc w:val="both"/>
        <w:rPr>
          <w:rFonts w:eastAsiaTheme="minorEastAsia"/>
          <w:sz w:val="22"/>
          <w:lang w:val="en-US" w:eastAsia="ja-JP"/>
        </w:rPr>
      </w:pPr>
      <w:r w:rsidRPr="009746AD">
        <w:rPr>
          <w:rFonts w:eastAsiaTheme="minorEastAsia" w:hint="eastAsia"/>
          <w:sz w:val="22"/>
          <w:lang w:val="en-US" w:eastAsia="ja-JP"/>
        </w:rPr>
        <w:t>3GPP, R4-1814297 draft TS38.133</w:t>
      </w:r>
    </w:p>
    <w:p w14:paraId="37F15DC8" w14:textId="77777777" w:rsidR="00627082" w:rsidRPr="00CE7AFB" w:rsidRDefault="00627082" w:rsidP="00627082">
      <w:pPr>
        <w:spacing w:after="180"/>
        <w:ind w:left="720"/>
        <w:jc w:val="both"/>
        <w:rPr>
          <w:rFonts w:eastAsiaTheme="minorEastAsia"/>
          <w:sz w:val="22"/>
          <w:highlight w:val="yellow"/>
          <w:lang w:val="en-US" w:eastAsia="ja-JP"/>
        </w:rPr>
      </w:pPr>
    </w:p>
    <w:sectPr w:rsidR="00627082" w:rsidRPr="00CE7AFB" w:rsidSect="00ED0B96">
      <w:pgSz w:w="11906" w:h="16838" w:code="9"/>
      <w:pgMar w:top="1021" w:right="1021" w:bottom="1021" w:left="1021" w:header="851" w:footer="992" w:gutter="0"/>
      <w:cols w:space="425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BC73DB" w15:done="0"/>
  <w15:commentEx w15:paraId="290C20DB" w15:done="0"/>
  <w15:commentEx w15:paraId="29D7DFC4" w15:done="0"/>
  <w15:commentEx w15:paraId="3660F63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62D06F" w14:textId="77777777" w:rsidR="003B7A93" w:rsidRDefault="003B7A93" w:rsidP="00C61991">
      <w:r>
        <w:separator/>
      </w:r>
    </w:p>
  </w:endnote>
  <w:endnote w:type="continuationSeparator" w:id="0">
    <w:p w14:paraId="73746834" w14:textId="77777777" w:rsidR="003B7A93" w:rsidRDefault="003B7A93" w:rsidP="00C61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游明朝">
    <w:altName w:val="ＭＳ 明朝"/>
    <w:charset w:val="80"/>
    <w:family w:val="roman"/>
    <w:pitch w:val="variable"/>
    <w:sig w:usb0="00000000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游ゴシック Light">
    <w:altName w:val="ＭＳ ゴシック"/>
    <w:charset w:val="80"/>
    <w:family w:val="modern"/>
    <w:pitch w:val="variable"/>
    <w:sig w:usb0="00000000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406A3B" w14:textId="77777777" w:rsidR="003B7A93" w:rsidRDefault="003B7A93" w:rsidP="00C61991">
      <w:r>
        <w:separator/>
      </w:r>
    </w:p>
  </w:footnote>
  <w:footnote w:type="continuationSeparator" w:id="0">
    <w:p w14:paraId="77C6BC1F" w14:textId="77777777" w:rsidR="003B7A93" w:rsidRDefault="003B7A93" w:rsidP="00C619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034A3"/>
    <w:multiLevelType w:val="hybridMultilevel"/>
    <w:tmpl w:val="351A734A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3057422"/>
    <w:multiLevelType w:val="hybridMultilevel"/>
    <w:tmpl w:val="350424FE"/>
    <w:lvl w:ilvl="0" w:tplc="5198B3BA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A94135B"/>
    <w:multiLevelType w:val="hybridMultilevel"/>
    <w:tmpl w:val="A1EED16C"/>
    <w:lvl w:ilvl="0" w:tplc="A92ED7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4EE472">
      <w:start w:val="10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962D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EC3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BC71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DEB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725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AEB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D2DF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D9337B1"/>
    <w:multiLevelType w:val="hybridMultilevel"/>
    <w:tmpl w:val="C96E34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E097429"/>
    <w:multiLevelType w:val="hybridMultilevel"/>
    <w:tmpl w:val="2C285BF4"/>
    <w:lvl w:ilvl="0" w:tplc="4AECB87E">
      <w:start w:val="1"/>
      <w:numFmt w:val="decimal"/>
      <w:lvlText w:val="Case a%1: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259D217B"/>
    <w:multiLevelType w:val="hybridMultilevel"/>
    <w:tmpl w:val="072A3BDA"/>
    <w:lvl w:ilvl="0" w:tplc="70F84DBE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2BFA4EC9"/>
    <w:multiLevelType w:val="hybridMultilevel"/>
    <w:tmpl w:val="987C4E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BCD5C24"/>
    <w:multiLevelType w:val="hybridMultilevel"/>
    <w:tmpl w:val="2E2A65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FB37FCD"/>
    <w:multiLevelType w:val="hybridMultilevel"/>
    <w:tmpl w:val="5E381B82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FC40B39"/>
    <w:multiLevelType w:val="hybridMultilevel"/>
    <w:tmpl w:val="05388BBA"/>
    <w:lvl w:ilvl="0" w:tplc="E298828C">
      <w:start w:val="1"/>
      <w:numFmt w:val="decimal"/>
      <w:lvlText w:val="Option %1: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>
    <w:nsid w:val="46AC766D"/>
    <w:multiLevelType w:val="hybridMultilevel"/>
    <w:tmpl w:val="136EC4DC"/>
    <w:lvl w:ilvl="0" w:tplc="DCF8A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0E0E44">
      <w:start w:val="67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BC18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0D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1CB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0A47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DCE6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AE0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661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83718D3"/>
    <w:multiLevelType w:val="hybridMultilevel"/>
    <w:tmpl w:val="21DA1B56"/>
    <w:lvl w:ilvl="0" w:tplc="73562364">
      <w:start w:val="1"/>
      <w:numFmt w:val="decimal"/>
      <w:lvlText w:val="2.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>
    <w:nsid w:val="51850F5E"/>
    <w:multiLevelType w:val="hybridMultilevel"/>
    <w:tmpl w:val="A51A80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51F5770"/>
    <w:multiLevelType w:val="hybridMultilevel"/>
    <w:tmpl w:val="36BE818E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88D5362"/>
    <w:multiLevelType w:val="hybridMultilevel"/>
    <w:tmpl w:val="CFF0BA92"/>
    <w:lvl w:ilvl="0" w:tplc="A0B48014">
      <w:start w:val="1"/>
      <w:numFmt w:val="bullet"/>
      <w:lvlText w:val="–"/>
      <w:lvlJc w:val="left"/>
      <w:pPr>
        <w:ind w:left="1140" w:hanging="420"/>
      </w:pPr>
      <w:rPr>
        <w:rFonts w:ascii="Arial" w:hAnsi="Arial" w:hint="default"/>
      </w:rPr>
    </w:lvl>
    <w:lvl w:ilvl="1" w:tplc="5B44CB08">
      <w:start w:val="2"/>
      <w:numFmt w:val="bullet"/>
      <w:lvlText w:val="-"/>
      <w:lvlJc w:val="left"/>
      <w:pPr>
        <w:ind w:left="1560" w:hanging="420"/>
      </w:pPr>
      <w:rPr>
        <w:rFonts w:ascii="Times New Roman" w:eastAsia="Calibri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>
    <w:nsid w:val="596E14A9"/>
    <w:multiLevelType w:val="hybridMultilevel"/>
    <w:tmpl w:val="862601E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5A4606D8"/>
    <w:multiLevelType w:val="hybridMultilevel"/>
    <w:tmpl w:val="7452C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>
    <w:nsid w:val="639A54A2"/>
    <w:multiLevelType w:val="hybridMultilevel"/>
    <w:tmpl w:val="912E26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59B49C0"/>
    <w:multiLevelType w:val="hybridMultilevel"/>
    <w:tmpl w:val="2C6C7964"/>
    <w:lvl w:ilvl="0" w:tplc="8278A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D883E4">
      <w:start w:val="17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6A89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981C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AE05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0A33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9AB5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58D2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88E4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7D65A56"/>
    <w:multiLevelType w:val="hybridMultilevel"/>
    <w:tmpl w:val="BE2C2E68"/>
    <w:lvl w:ilvl="0" w:tplc="A8DC9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CA5884">
      <w:start w:val="62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C9CE4">
      <w:start w:val="62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5C5C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F455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C86A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1C1C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428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FCF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B63026C"/>
    <w:multiLevelType w:val="hybridMultilevel"/>
    <w:tmpl w:val="46464678"/>
    <w:lvl w:ilvl="0" w:tplc="008AF8A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B9C0ACC"/>
    <w:multiLevelType w:val="hybridMultilevel"/>
    <w:tmpl w:val="C542F1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49263E4"/>
    <w:multiLevelType w:val="hybridMultilevel"/>
    <w:tmpl w:val="B620651C"/>
    <w:lvl w:ilvl="0" w:tplc="008AF8A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B51140F"/>
    <w:multiLevelType w:val="hybridMultilevel"/>
    <w:tmpl w:val="778A638C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7"/>
  </w:num>
  <w:num w:numId="3">
    <w:abstractNumId w:val="1"/>
  </w:num>
  <w:num w:numId="4">
    <w:abstractNumId w:val="6"/>
  </w:num>
  <w:num w:numId="5">
    <w:abstractNumId w:val="9"/>
  </w:num>
  <w:num w:numId="6">
    <w:abstractNumId w:val="13"/>
  </w:num>
  <w:num w:numId="7">
    <w:abstractNumId w:val="3"/>
  </w:num>
  <w:num w:numId="8">
    <w:abstractNumId w:val="4"/>
  </w:num>
  <w:num w:numId="9">
    <w:abstractNumId w:val="15"/>
  </w:num>
  <w:num w:numId="10">
    <w:abstractNumId w:val="23"/>
  </w:num>
  <w:num w:numId="11">
    <w:abstractNumId w:val="8"/>
  </w:num>
  <w:num w:numId="12">
    <w:abstractNumId w:val="2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18"/>
  </w:num>
  <w:num w:numId="15">
    <w:abstractNumId w:val="14"/>
  </w:num>
  <w:num w:numId="16">
    <w:abstractNumId w:val="16"/>
  </w:num>
  <w:num w:numId="17">
    <w:abstractNumId w:val="22"/>
  </w:num>
  <w:num w:numId="18">
    <w:abstractNumId w:val="0"/>
  </w:num>
  <w:num w:numId="19">
    <w:abstractNumId w:val="24"/>
  </w:num>
  <w:num w:numId="20">
    <w:abstractNumId w:val="11"/>
  </w:num>
  <w:num w:numId="21">
    <w:abstractNumId w:val="19"/>
  </w:num>
  <w:num w:numId="22">
    <w:abstractNumId w:val="10"/>
  </w:num>
  <w:num w:numId="23">
    <w:abstractNumId w:val="12"/>
  </w:num>
  <w:num w:numId="24">
    <w:abstractNumId w:val="5"/>
  </w:num>
  <w:num w:numId="25">
    <w:abstractNumId w:val="20"/>
  </w:num>
  <w:num w:numId="26">
    <w:abstractNumId w:val="2"/>
  </w:num>
  <w:num w:numId="2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akuma Takada">
    <w15:presenceInfo w15:providerId="None" w15:userId="Takuma Taka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Formatting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B96"/>
    <w:rsid w:val="00000AEA"/>
    <w:rsid w:val="00000FED"/>
    <w:rsid w:val="00012B37"/>
    <w:rsid w:val="00013388"/>
    <w:rsid w:val="000143BA"/>
    <w:rsid w:val="00017CEA"/>
    <w:rsid w:val="00020C55"/>
    <w:rsid w:val="0002661F"/>
    <w:rsid w:val="0003450A"/>
    <w:rsid w:val="000443BF"/>
    <w:rsid w:val="00052323"/>
    <w:rsid w:val="00052FDD"/>
    <w:rsid w:val="000624C6"/>
    <w:rsid w:val="00065351"/>
    <w:rsid w:val="000667F9"/>
    <w:rsid w:val="000707D2"/>
    <w:rsid w:val="00070888"/>
    <w:rsid w:val="00070F23"/>
    <w:rsid w:val="000744DF"/>
    <w:rsid w:val="00076987"/>
    <w:rsid w:val="00082C84"/>
    <w:rsid w:val="00083035"/>
    <w:rsid w:val="00083CBB"/>
    <w:rsid w:val="0008631D"/>
    <w:rsid w:val="00086FB0"/>
    <w:rsid w:val="00090E61"/>
    <w:rsid w:val="00092946"/>
    <w:rsid w:val="00094AC2"/>
    <w:rsid w:val="000A3451"/>
    <w:rsid w:val="000B0E56"/>
    <w:rsid w:val="000B0FE2"/>
    <w:rsid w:val="000B126B"/>
    <w:rsid w:val="000B2263"/>
    <w:rsid w:val="000B25B1"/>
    <w:rsid w:val="000B25FF"/>
    <w:rsid w:val="000B2D8A"/>
    <w:rsid w:val="000B4266"/>
    <w:rsid w:val="000B4B79"/>
    <w:rsid w:val="000B6257"/>
    <w:rsid w:val="000B68F4"/>
    <w:rsid w:val="000C009B"/>
    <w:rsid w:val="000D1D52"/>
    <w:rsid w:val="000D2AE1"/>
    <w:rsid w:val="000D6CEF"/>
    <w:rsid w:val="000D7A9D"/>
    <w:rsid w:val="000E0AE7"/>
    <w:rsid w:val="000E0DC0"/>
    <w:rsid w:val="000F0B3B"/>
    <w:rsid w:val="000F44F9"/>
    <w:rsid w:val="000F66D0"/>
    <w:rsid w:val="000F731D"/>
    <w:rsid w:val="0010133D"/>
    <w:rsid w:val="00107AF0"/>
    <w:rsid w:val="001109AA"/>
    <w:rsid w:val="00113054"/>
    <w:rsid w:val="00117E74"/>
    <w:rsid w:val="00135347"/>
    <w:rsid w:val="00140166"/>
    <w:rsid w:val="001607C2"/>
    <w:rsid w:val="001620D1"/>
    <w:rsid w:val="00166FE1"/>
    <w:rsid w:val="00173C0E"/>
    <w:rsid w:val="00181B85"/>
    <w:rsid w:val="00182BB8"/>
    <w:rsid w:val="00182D44"/>
    <w:rsid w:val="0018600E"/>
    <w:rsid w:val="001863FA"/>
    <w:rsid w:val="0019672F"/>
    <w:rsid w:val="001A0104"/>
    <w:rsid w:val="001A0E26"/>
    <w:rsid w:val="001A1468"/>
    <w:rsid w:val="001A2CDB"/>
    <w:rsid w:val="001B42D2"/>
    <w:rsid w:val="001B73D9"/>
    <w:rsid w:val="001C02D2"/>
    <w:rsid w:val="001C0739"/>
    <w:rsid w:val="001C1F84"/>
    <w:rsid w:val="001D1E34"/>
    <w:rsid w:val="001D6222"/>
    <w:rsid w:val="001D6CF0"/>
    <w:rsid w:val="001E0CF9"/>
    <w:rsid w:val="001E2976"/>
    <w:rsid w:val="001E69A9"/>
    <w:rsid w:val="001E7903"/>
    <w:rsid w:val="001F126A"/>
    <w:rsid w:val="001F601B"/>
    <w:rsid w:val="001F666A"/>
    <w:rsid w:val="00203BC2"/>
    <w:rsid w:val="002047FA"/>
    <w:rsid w:val="00205F85"/>
    <w:rsid w:val="00211981"/>
    <w:rsid w:val="0021319F"/>
    <w:rsid w:val="00214507"/>
    <w:rsid w:val="00214CCF"/>
    <w:rsid w:val="0021680B"/>
    <w:rsid w:val="002224ED"/>
    <w:rsid w:val="00231445"/>
    <w:rsid w:val="00245B52"/>
    <w:rsid w:val="00252644"/>
    <w:rsid w:val="00253465"/>
    <w:rsid w:val="002604E7"/>
    <w:rsid w:val="00262203"/>
    <w:rsid w:val="00266E0C"/>
    <w:rsid w:val="002736FC"/>
    <w:rsid w:val="002764A4"/>
    <w:rsid w:val="002823A5"/>
    <w:rsid w:val="00286072"/>
    <w:rsid w:val="00286504"/>
    <w:rsid w:val="00287B31"/>
    <w:rsid w:val="00290059"/>
    <w:rsid w:val="00291AAB"/>
    <w:rsid w:val="002953C8"/>
    <w:rsid w:val="002A0AE0"/>
    <w:rsid w:val="002A7DF1"/>
    <w:rsid w:val="002B0A86"/>
    <w:rsid w:val="002B2F5D"/>
    <w:rsid w:val="002B7954"/>
    <w:rsid w:val="002C294B"/>
    <w:rsid w:val="002C45BF"/>
    <w:rsid w:val="002D483A"/>
    <w:rsid w:val="002E3D32"/>
    <w:rsid w:val="002E53CE"/>
    <w:rsid w:val="002F032D"/>
    <w:rsid w:val="002F6186"/>
    <w:rsid w:val="002F7B6F"/>
    <w:rsid w:val="00313BC7"/>
    <w:rsid w:val="003179B3"/>
    <w:rsid w:val="00317C4B"/>
    <w:rsid w:val="003225E0"/>
    <w:rsid w:val="003315CC"/>
    <w:rsid w:val="00334414"/>
    <w:rsid w:val="00334F76"/>
    <w:rsid w:val="00335F46"/>
    <w:rsid w:val="00336325"/>
    <w:rsid w:val="00344C37"/>
    <w:rsid w:val="00350B3B"/>
    <w:rsid w:val="0035703B"/>
    <w:rsid w:val="00361768"/>
    <w:rsid w:val="00361A9D"/>
    <w:rsid w:val="003648EA"/>
    <w:rsid w:val="00373D0F"/>
    <w:rsid w:val="00386E3C"/>
    <w:rsid w:val="003A3F2E"/>
    <w:rsid w:val="003B1DFA"/>
    <w:rsid w:val="003B71D3"/>
    <w:rsid w:val="003B7A93"/>
    <w:rsid w:val="003B7D28"/>
    <w:rsid w:val="003C0A71"/>
    <w:rsid w:val="003C2AC3"/>
    <w:rsid w:val="003C3F74"/>
    <w:rsid w:val="003C5CE6"/>
    <w:rsid w:val="003D4218"/>
    <w:rsid w:val="003D607B"/>
    <w:rsid w:val="003D6FE4"/>
    <w:rsid w:val="003D7464"/>
    <w:rsid w:val="003E44D0"/>
    <w:rsid w:val="003E61F3"/>
    <w:rsid w:val="003E6319"/>
    <w:rsid w:val="003F0A82"/>
    <w:rsid w:val="003F6314"/>
    <w:rsid w:val="003F6A7B"/>
    <w:rsid w:val="00407203"/>
    <w:rsid w:val="004073BC"/>
    <w:rsid w:val="004116E0"/>
    <w:rsid w:val="004250EB"/>
    <w:rsid w:val="00426305"/>
    <w:rsid w:val="0043309D"/>
    <w:rsid w:val="0043507E"/>
    <w:rsid w:val="004543FA"/>
    <w:rsid w:val="0046086F"/>
    <w:rsid w:val="0046679C"/>
    <w:rsid w:val="004700BC"/>
    <w:rsid w:val="00471857"/>
    <w:rsid w:val="004779ED"/>
    <w:rsid w:val="00481955"/>
    <w:rsid w:val="004827EE"/>
    <w:rsid w:val="004832CA"/>
    <w:rsid w:val="0048541A"/>
    <w:rsid w:val="00487ED5"/>
    <w:rsid w:val="00490F7E"/>
    <w:rsid w:val="004A1F5D"/>
    <w:rsid w:val="004C2F20"/>
    <w:rsid w:val="004D4C63"/>
    <w:rsid w:val="004D7181"/>
    <w:rsid w:val="004E1ED0"/>
    <w:rsid w:val="004E3188"/>
    <w:rsid w:val="004E7870"/>
    <w:rsid w:val="004F1334"/>
    <w:rsid w:val="004F7F80"/>
    <w:rsid w:val="005017E7"/>
    <w:rsid w:val="00507F57"/>
    <w:rsid w:val="00510E1A"/>
    <w:rsid w:val="00511784"/>
    <w:rsid w:val="005240D8"/>
    <w:rsid w:val="00535326"/>
    <w:rsid w:val="00552F94"/>
    <w:rsid w:val="00557C4D"/>
    <w:rsid w:val="005610B9"/>
    <w:rsid w:val="00561AFB"/>
    <w:rsid w:val="0056552A"/>
    <w:rsid w:val="005701B7"/>
    <w:rsid w:val="005723D6"/>
    <w:rsid w:val="00572431"/>
    <w:rsid w:val="0057394E"/>
    <w:rsid w:val="0057505F"/>
    <w:rsid w:val="0057616C"/>
    <w:rsid w:val="00585AB3"/>
    <w:rsid w:val="00585F07"/>
    <w:rsid w:val="005A2494"/>
    <w:rsid w:val="005A257D"/>
    <w:rsid w:val="005A2842"/>
    <w:rsid w:val="005A3EC3"/>
    <w:rsid w:val="005A5ADC"/>
    <w:rsid w:val="005A6355"/>
    <w:rsid w:val="005A65DD"/>
    <w:rsid w:val="005B2C9E"/>
    <w:rsid w:val="005B3547"/>
    <w:rsid w:val="005B7C27"/>
    <w:rsid w:val="005B7FCC"/>
    <w:rsid w:val="005C1A42"/>
    <w:rsid w:val="005C1CDA"/>
    <w:rsid w:val="005C4614"/>
    <w:rsid w:val="005C4E22"/>
    <w:rsid w:val="005C56DE"/>
    <w:rsid w:val="005D1092"/>
    <w:rsid w:val="005D248F"/>
    <w:rsid w:val="005E0BE3"/>
    <w:rsid w:val="005E14B4"/>
    <w:rsid w:val="005E6BB3"/>
    <w:rsid w:val="005E7584"/>
    <w:rsid w:val="005F061B"/>
    <w:rsid w:val="005F4FF4"/>
    <w:rsid w:val="005F6B0F"/>
    <w:rsid w:val="0060241D"/>
    <w:rsid w:val="00610BDB"/>
    <w:rsid w:val="006136F6"/>
    <w:rsid w:val="0061503D"/>
    <w:rsid w:val="00627082"/>
    <w:rsid w:val="0063030B"/>
    <w:rsid w:val="00632A0B"/>
    <w:rsid w:val="00655D10"/>
    <w:rsid w:val="006575D5"/>
    <w:rsid w:val="00667167"/>
    <w:rsid w:val="00667FD0"/>
    <w:rsid w:val="0067253A"/>
    <w:rsid w:val="00672B41"/>
    <w:rsid w:val="00673D71"/>
    <w:rsid w:val="0068195F"/>
    <w:rsid w:val="00685795"/>
    <w:rsid w:val="0069302B"/>
    <w:rsid w:val="00694542"/>
    <w:rsid w:val="0069742A"/>
    <w:rsid w:val="006A3B6A"/>
    <w:rsid w:val="006B5EDC"/>
    <w:rsid w:val="006C0114"/>
    <w:rsid w:val="006C3694"/>
    <w:rsid w:val="006C7BAE"/>
    <w:rsid w:val="006C7BB2"/>
    <w:rsid w:val="006D03B0"/>
    <w:rsid w:val="006E7BCF"/>
    <w:rsid w:val="006F050F"/>
    <w:rsid w:val="006F29BA"/>
    <w:rsid w:val="00702DD3"/>
    <w:rsid w:val="0070702D"/>
    <w:rsid w:val="0071227B"/>
    <w:rsid w:val="00715344"/>
    <w:rsid w:val="007177E1"/>
    <w:rsid w:val="007237D0"/>
    <w:rsid w:val="00723FEC"/>
    <w:rsid w:val="00725123"/>
    <w:rsid w:val="0072512C"/>
    <w:rsid w:val="00726651"/>
    <w:rsid w:val="007279B4"/>
    <w:rsid w:val="007301DB"/>
    <w:rsid w:val="007317CD"/>
    <w:rsid w:val="007324B1"/>
    <w:rsid w:val="0073411A"/>
    <w:rsid w:val="007415E9"/>
    <w:rsid w:val="00741FF0"/>
    <w:rsid w:val="00744035"/>
    <w:rsid w:val="007566B9"/>
    <w:rsid w:val="00762474"/>
    <w:rsid w:val="007640DA"/>
    <w:rsid w:val="00766A01"/>
    <w:rsid w:val="00774C08"/>
    <w:rsid w:val="007776F4"/>
    <w:rsid w:val="007807EE"/>
    <w:rsid w:val="007B2B4F"/>
    <w:rsid w:val="007B3F2A"/>
    <w:rsid w:val="007B56B6"/>
    <w:rsid w:val="007B7C8E"/>
    <w:rsid w:val="007C4DAB"/>
    <w:rsid w:val="007D5378"/>
    <w:rsid w:val="007D6D8B"/>
    <w:rsid w:val="007D77D0"/>
    <w:rsid w:val="007E0AC9"/>
    <w:rsid w:val="007E3777"/>
    <w:rsid w:val="007E3AEE"/>
    <w:rsid w:val="007E5252"/>
    <w:rsid w:val="007F03E0"/>
    <w:rsid w:val="007F3FD9"/>
    <w:rsid w:val="007F6407"/>
    <w:rsid w:val="00803476"/>
    <w:rsid w:val="008043B6"/>
    <w:rsid w:val="00814D5D"/>
    <w:rsid w:val="00823027"/>
    <w:rsid w:val="00832BCD"/>
    <w:rsid w:val="00833467"/>
    <w:rsid w:val="00834FD3"/>
    <w:rsid w:val="00841B20"/>
    <w:rsid w:val="00842206"/>
    <w:rsid w:val="00842BD0"/>
    <w:rsid w:val="00847AD2"/>
    <w:rsid w:val="00851353"/>
    <w:rsid w:val="008540FC"/>
    <w:rsid w:val="0085490B"/>
    <w:rsid w:val="0085550E"/>
    <w:rsid w:val="0086447E"/>
    <w:rsid w:val="00865179"/>
    <w:rsid w:val="008674E8"/>
    <w:rsid w:val="00877968"/>
    <w:rsid w:val="00881475"/>
    <w:rsid w:val="00883254"/>
    <w:rsid w:val="008900C6"/>
    <w:rsid w:val="008917CC"/>
    <w:rsid w:val="00891D92"/>
    <w:rsid w:val="008926FD"/>
    <w:rsid w:val="008948D0"/>
    <w:rsid w:val="00894A2F"/>
    <w:rsid w:val="008955E6"/>
    <w:rsid w:val="008A3623"/>
    <w:rsid w:val="008A4049"/>
    <w:rsid w:val="008A4A83"/>
    <w:rsid w:val="008A4C46"/>
    <w:rsid w:val="008A5963"/>
    <w:rsid w:val="008B323C"/>
    <w:rsid w:val="008B41FD"/>
    <w:rsid w:val="008B7DC5"/>
    <w:rsid w:val="008C056D"/>
    <w:rsid w:val="008C1C06"/>
    <w:rsid w:val="008C6795"/>
    <w:rsid w:val="008C7F55"/>
    <w:rsid w:val="008D0917"/>
    <w:rsid w:val="008D5DCA"/>
    <w:rsid w:val="008D7BF0"/>
    <w:rsid w:val="008E21A9"/>
    <w:rsid w:val="008E5D93"/>
    <w:rsid w:val="008F0D60"/>
    <w:rsid w:val="008F2F69"/>
    <w:rsid w:val="008F33CF"/>
    <w:rsid w:val="008F64B1"/>
    <w:rsid w:val="00903504"/>
    <w:rsid w:val="0090480A"/>
    <w:rsid w:val="00904AB2"/>
    <w:rsid w:val="00910BE7"/>
    <w:rsid w:val="00911701"/>
    <w:rsid w:val="00920EF1"/>
    <w:rsid w:val="00930E85"/>
    <w:rsid w:val="0093210C"/>
    <w:rsid w:val="00935728"/>
    <w:rsid w:val="00935A6F"/>
    <w:rsid w:val="00941055"/>
    <w:rsid w:val="00941816"/>
    <w:rsid w:val="00943FB7"/>
    <w:rsid w:val="00946045"/>
    <w:rsid w:val="00946F16"/>
    <w:rsid w:val="00947711"/>
    <w:rsid w:val="0095076B"/>
    <w:rsid w:val="009532DE"/>
    <w:rsid w:val="00963E3F"/>
    <w:rsid w:val="00965592"/>
    <w:rsid w:val="009702CA"/>
    <w:rsid w:val="00971D2F"/>
    <w:rsid w:val="0097435E"/>
    <w:rsid w:val="009746AD"/>
    <w:rsid w:val="009774AB"/>
    <w:rsid w:val="00982951"/>
    <w:rsid w:val="0098377F"/>
    <w:rsid w:val="00992CFA"/>
    <w:rsid w:val="00993492"/>
    <w:rsid w:val="00997099"/>
    <w:rsid w:val="009A60CC"/>
    <w:rsid w:val="009B0072"/>
    <w:rsid w:val="009B045A"/>
    <w:rsid w:val="009B1E51"/>
    <w:rsid w:val="009B3921"/>
    <w:rsid w:val="009C051C"/>
    <w:rsid w:val="009C4C9E"/>
    <w:rsid w:val="009D4495"/>
    <w:rsid w:val="009D73BA"/>
    <w:rsid w:val="009E1780"/>
    <w:rsid w:val="009E3E7B"/>
    <w:rsid w:val="009E4229"/>
    <w:rsid w:val="009E4555"/>
    <w:rsid w:val="009E5583"/>
    <w:rsid w:val="009E5FF5"/>
    <w:rsid w:val="009E7A23"/>
    <w:rsid w:val="00A01CA9"/>
    <w:rsid w:val="00A05221"/>
    <w:rsid w:val="00A0653F"/>
    <w:rsid w:val="00A10A5D"/>
    <w:rsid w:val="00A110EF"/>
    <w:rsid w:val="00A13EAC"/>
    <w:rsid w:val="00A1534D"/>
    <w:rsid w:val="00A1596A"/>
    <w:rsid w:val="00A2430F"/>
    <w:rsid w:val="00A46BB0"/>
    <w:rsid w:val="00A4795F"/>
    <w:rsid w:val="00A50B82"/>
    <w:rsid w:val="00A637C5"/>
    <w:rsid w:val="00A63AC3"/>
    <w:rsid w:val="00A6573C"/>
    <w:rsid w:val="00A70A77"/>
    <w:rsid w:val="00A76514"/>
    <w:rsid w:val="00A76BF8"/>
    <w:rsid w:val="00A771E8"/>
    <w:rsid w:val="00A776DC"/>
    <w:rsid w:val="00A83355"/>
    <w:rsid w:val="00A87277"/>
    <w:rsid w:val="00A87565"/>
    <w:rsid w:val="00A919B9"/>
    <w:rsid w:val="00A95D78"/>
    <w:rsid w:val="00AA2B86"/>
    <w:rsid w:val="00AA3929"/>
    <w:rsid w:val="00AA422B"/>
    <w:rsid w:val="00AB4AEE"/>
    <w:rsid w:val="00AC2C7A"/>
    <w:rsid w:val="00AD3D6D"/>
    <w:rsid w:val="00AD6320"/>
    <w:rsid w:val="00AE10D7"/>
    <w:rsid w:val="00AE6A9C"/>
    <w:rsid w:val="00AF180C"/>
    <w:rsid w:val="00AF46B1"/>
    <w:rsid w:val="00AF6C0F"/>
    <w:rsid w:val="00B00FDD"/>
    <w:rsid w:val="00B022DF"/>
    <w:rsid w:val="00B1146B"/>
    <w:rsid w:val="00B11C85"/>
    <w:rsid w:val="00B16A02"/>
    <w:rsid w:val="00B219A4"/>
    <w:rsid w:val="00B27AC6"/>
    <w:rsid w:val="00B306BC"/>
    <w:rsid w:val="00B334EE"/>
    <w:rsid w:val="00B36370"/>
    <w:rsid w:val="00B37FC8"/>
    <w:rsid w:val="00B41C65"/>
    <w:rsid w:val="00B43B89"/>
    <w:rsid w:val="00B4561D"/>
    <w:rsid w:val="00B45BBC"/>
    <w:rsid w:val="00B509FA"/>
    <w:rsid w:val="00B514D2"/>
    <w:rsid w:val="00B53F01"/>
    <w:rsid w:val="00B551F2"/>
    <w:rsid w:val="00B644AD"/>
    <w:rsid w:val="00B66648"/>
    <w:rsid w:val="00B706A0"/>
    <w:rsid w:val="00B71F78"/>
    <w:rsid w:val="00B74DB2"/>
    <w:rsid w:val="00B81144"/>
    <w:rsid w:val="00B8175A"/>
    <w:rsid w:val="00B95F09"/>
    <w:rsid w:val="00B977C6"/>
    <w:rsid w:val="00B97B0E"/>
    <w:rsid w:val="00BA2081"/>
    <w:rsid w:val="00BA3621"/>
    <w:rsid w:val="00BA3B3B"/>
    <w:rsid w:val="00BB353C"/>
    <w:rsid w:val="00BB4A66"/>
    <w:rsid w:val="00BB602D"/>
    <w:rsid w:val="00BB64E7"/>
    <w:rsid w:val="00BC229B"/>
    <w:rsid w:val="00BD1855"/>
    <w:rsid w:val="00BD35AE"/>
    <w:rsid w:val="00BD457C"/>
    <w:rsid w:val="00BD4C10"/>
    <w:rsid w:val="00BE13DF"/>
    <w:rsid w:val="00BE22AA"/>
    <w:rsid w:val="00BE5748"/>
    <w:rsid w:val="00BF1EA0"/>
    <w:rsid w:val="00BF545A"/>
    <w:rsid w:val="00BF60DD"/>
    <w:rsid w:val="00C04C7D"/>
    <w:rsid w:val="00C04D4F"/>
    <w:rsid w:val="00C072D4"/>
    <w:rsid w:val="00C12F16"/>
    <w:rsid w:val="00C1688A"/>
    <w:rsid w:val="00C16FC9"/>
    <w:rsid w:val="00C17576"/>
    <w:rsid w:val="00C20B11"/>
    <w:rsid w:val="00C20EEC"/>
    <w:rsid w:val="00C252DE"/>
    <w:rsid w:val="00C308D5"/>
    <w:rsid w:val="00C35EFE"/>
    <w:rsid w:val="00C36D5B"/>
    <w:rsid w:val="00C50CDC"/>
    <w:rsid w:val="00C564A7"/>
    <w:rsid w:val="00C61991"/>
    <w:rsid w:val="00C67CF4"/>
    <w:rsid w:val="00C70A0A"/>
    <w:rsid w:val="00C73CA4"/>
    <w:rsid w:val="00C8041A"/>
    <w:rsid w:val="00C83655"/>
    <w:rsid w:val="00C84D82"/>
    <w:rsid w:val="00C8507A"/>
    <w:rsid w:val="00C861DE"/>
    <w:rsid w:val="00C87AD9"/>
    <w:rsid w:val="00C94CAB"/>
    <w:rsid w:val="00C96B9B"/>
    <w:rsid w:val="00CA6167"/>
    <w:rsid w:val="00CA7624"/>
    <w:rsid w:val="00CB3100"/>
    <w:rsid w:val="00CC209E"/>
    <w:rsid w:val="00CC6A75"/>
    <w:rsid w:val="00CD5E03"/>
    <w:rsid w:val="00CD77BB"/>
    <w:rsid w:val="00CE1E93"/>
    <w:rsid w:val="00CE2568"/>
    <w:rsid w:val="00CE463E"/>
    <w:rsid w:val="00CE46B5"/>
    <w:rsid w:val="00CE5381"/>
    <w:rsid w:val="00CE5863"/>
    <w:rsid w:val="00CE7AFB"/>
    <w:rsid w:val="00CF2FDD"/>
    <w:rsid w:val="00D00A36"/>
    <w:rsid w:val="00D0311D"/>
    <w:rsid w:val="00D052B0"/>
    <w:rsid w:val="00D107E5"/>
    <w:rsid w:val="00D113E7"/>
    <w:rsid w:val="00D179A2"/>
    <w:rsid w:val="00D2099E"/>
    <w:rsid w:val="00D43578"/>
    <w:rsid w:val="00D60F06"/>
    <w:rsid w:val="00D626AC"/>
    <w:rsid w:val="00D64FD1"/>
    <w:rsid w:val="00D70F27"/>
    <w:rsid w:val="00D769D7"/>
    <w:rsid w:val="00D81A3D"/>
    <w:rsid w:val="00D929D7"/>
    <w:rsid w:val="00DA458F"/>
    <w:rsid w:val="00DB0537"/>
    <w:rsid w:val="00DB785D"/>
    <w:rsid w:val="00DC01E5"/>
    <w:rsid w:val="00DC0FEC"/>
    <w:rsid w:val="00DC2F9E"/>
    <w:rsid w:val="00DC35D5"/>
    <w:rsid w:val="00DC7662"/>
    <w:rsid w:val="00DC7C0C"/>
    <w:rsid w:val="00DF2DE3"/>
    <w:rsid w:val="00DF3FF5"/>
    <w:rsid w:val="00DF7860"/>
    <w:rsid w:val="00E01D1F"/>
    <w:rsid w:val="00E11F77"/>
    <w:rsid w:val="00E25CC0"/>
    <w:rsid w:val="00E26E54"/>
    <w:rsid w:val="00E33BF6"/>
    <w:rsid w:val="00E37ABF"/>
    <w:rsid w:val="00E44EA8"/>
    <w:rsid w:val="00E542D7"/>
    <w:rsid w:val="00E54B59"/>
    <w:rsid w:val="00E5548A"/>
    <w:rsid w:val="00E63640"/>
    <w:rsid w:val="00E72AD2"/>
    <w:rsid w:val="00E76920"/>
    <w:rsid w:val="00E859DF"/>
    <w:rsid w:val="00E8604C"/>
    <w:rsid w:val="00E877AF"/>
    <w:rsid w:val="00E929E1"/>
    <w:rsid w:val="00E93AAB"/>
    <w:rsid w:val="00E96378"/>
    <w:rsid w:val="00EA5FBC"/>
    <w:rsid w:val="00EB4334"/>
    <w:rsid w:val="00EB5802"/>
    <w:rsid w:val="00EC2D10"/>
    <w:rsid w:val="00EC4E46"/>
    <w:rsid w:val="00ED0B96"/>
    <w:rsid w:val="00ED79C1"/>
    <w:rsid w:val="00ED7A92"/>
    <w:rsid w:val="00EE02D7"/>
    <w:rsid w:val="00EE1040"/>
    <w:rsid w:val="00EE1226"/>
    <w:rsid w:val="00EE24DB"/>
    <w:rsid w:val="00EF0736"/>
    <w:rsid w:val="00EF3E2C"/>
    <w:rsid w:val="00EF410B"/>
    <w:rsid w:val="00EF6883"/>
    <w:rsid w:val="00F079A7"/>
    <w:rsid w:val="00F10170"/>
    <w:rsid w:val="00F1287C"/>
    <w:rsid w:val="00F157DE"/>
    <w:rsid w:val="00F20E85"/>
    <w:rsid w:val="00F23360"/>
    <w:rsid w:val="00F41A1A"/>
    <w:rsid w:val="00F4228D"/>
    <w:rsid w:val="00F43577"/>
    <w:rsid w:val="00F4483F"/>
    <w:rsid w:val="00F51033"/>
    <w:rsid w:val="00F51FF9"/>
    <w:rsid w:val="00F52D82"/>
    <w:rsid w:val="00F532E5"/>
    <w:rsid w:val="00F6618F"/>
    <w:rsid w:val="00F7205A"/>
    <w:rsid w:val="00F81EF8"/>
    <w:rsid w:val="00F8200A"/>
    <w:rsid w:val="00F83A58"/>
    <w:rsid w:val="00F84A3B"/>
    <w:rsid w:val="00F912EF"/>
    <w:rsid w:val="00F91637"/>
    <w:rsid w:val="00F925EF"/>
    <w:rsid w:val="00F95979"/>
    <w:rsid w:val="00F9692D"/>
    <w:rsid w:val="00FA01B4"/>
    <w:rsid w:val="00FA2E4F"/>
    <w:rsid w:val="00FA3008"/>
    <w:rsid w:val="00FA4BD4"/>
    <w:rsid w:val="00FA7FD5"/>
    <w:rsid w:val="00FB6FA3"/>
    <w:rsid w:val="00FC163B"/>
    <w:rsid w:val="00FC1A7E"/>
    <w:rsid w:val="00FC6A31"/>
    <w:rsid w:val="00FC6FE6"/>
    <w:rsid w:val="00FD316C"/>
    <w:rsid w:val="00FD55BE"/>
    <w:rsid w:val="00FD59AD"/>
    <w:rsid w:val="00FD5E2A"/>
    <w:rsid w:val="00FD6D6C"/>
    <w:rsid w:val="00FF3DED"/>
    <w:rsid w:val="00FF4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20F9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28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607B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3EAC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180C"/>
    <w:pPr>
      <w:ind w:leftChars="400" w:left="840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rsid w:val="00ED0B96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4"/>
    <w:rsid w:val="00ED0B96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paragraph" w:styleId="a6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uiPriority w:val="35"/>
    <w:qFormat/>
    <w:rsid w:val="00ED0B96"/>
    <w:pPr>
      <w:spacing w:before="120" w:after="120"/>
    </w:pPr>
    <w:rPr>
      <w:b/>
    </w:rPr>
  </w:style>
  <w:style w:type="paragraph" w:customStyle="1" w:styleId="CRCoverPage">
    <w:name w:val="CR Cover Page"/>
    <w:link w:val="CRCoverPageChar"/>
    <w:rsid w:val="00ED0B96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D0B9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styleId="a7">
    <w:name w:val="footer"/>
    <w:basedOn w:val="a"/>
    <w:link w:val="a8"/>
    <w:uiPriority w:val="99"/>
    <w:unhideWhenUsed/>
    <w:rsid w:val="00C6199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C61991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table" w:styleId="a9">
    <w:name w:val="Table Grid"/>
    <w:basedOn w:val="a1"/>
    <w:uiPriority w:val="39"/>
    <w:rsid w:val="00A919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5F6B0F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5F6B0F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5F6B0F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B1">
    <w:name w:val="B1"/>
    <w:basedOn w:val="a"/>
    <w:link w:val="B1Char"/>
    <w:rsid w:val="003F0A82"/>
    <w:pPr>
      <w:spacing w:after="180"/>
      <w:ind w:left="568" w:hanging="284"/>
    </w:pPr>
    <w:rPr>
      <w:rFonts w:eastAsia="SimSun"/>
      <w:sz w:val="20"/>
      <w:szCs w:val="20"/>
    </w:rPr>
  </w:style>
  <w:style w:type="character" w:customStyle="1" w:styleId="B1Char">
    <w:name w:val="B1 Char"/>
    <w:link w:val="B1"/>
    <w:rsid w:val="003F0A82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styleId="ad">
    <w:name w:val="annotation reference"/>
    <w:basedOn w:val="a0"/>
    <w:uiPriority w:val="99"/>
    <w:semiHidden/>
    <w:unhideWhenUsed/>
    <w:rsid w:val="002B7954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2B7954"/>
  </w:style>
  <w:style w:type="character" w:customStyle="1" w:styleId="af">
    <w:name w:val="コメント文字列 (文字)"/>
    <w:basedOn w:val="a0"/>
    <w:link w:val="ae"/>
    <w:uiPriority w:val="99"/>
    <w:semiHidden/>
    <w:rsid w:val="002B7954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2B7954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2B7954"/>
    <w:rPr>
      <w:rFonts w:ascii="Times New Roman" w:eastAsia="ＭＳ ゴシック" w:hAnsi="Times New Roman" w:cs="Times New Roman"/>
      <w:b/>
      <w:bCs/>
      <w:kern w:val="0"/>
      <w:sz w:val="24"/>
      <w:szCs w:val="24"/>
      <w:lang w:val="en-GB" w:eastAsia="en-US"/>
    </w:rPr>
  </w:style>
  <w:style w:type="character" w:customStyle="1" w:styleId="20">
    <w:name w:val="見出し 2 (文字)"/>
    <w:basedOn w:val="a0"/>
    <w:link w:val="2"/>
    <w:uiPriority w:val="9"/>
    <w:rsid w:val="003D607B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character" w:customStyle="1" w:styleId="40">
    <w:name w:val="見出し 4 (文字)"/>
    <w:basedOn w:val="a0"/>
    <w:link w:val="4"/>
    <w:uiPriority w:val="9"/>
    <w:semiHidden/>
    <w:rsid w:val="00A13EAC"/>
    <w:rPr>
      <w:rFonts w:ascii="Times New Roman" w:eastAsia="ＭＳ ゴシック" w:hAnsi="Times New Roman" w:cs="Times New Roman"/>
      <w:b/>
      <w:bCs/>
      <w:kern w:val="0"/>
      <w:sz w:val="24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28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607B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3EAC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180C"/>
    <w:pPr>
      <w:ind w:leftChars="400" w:left="840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rsid w:val="00ED0B96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4"/>
    <w:rsid w:val="00ED0B96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paragraph" w:styleId="a6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uiPriority w:val="35"/>
    <w:qFormat/>
    <w:rsid w:val="00ED0B96"/>
    <w:pPr>
      <w:spacing w:before="120" w:after="120"/>
    </w:pPr>
    <w:rPr>
      <w:b/>
    </w:rPr>
  </w:style>
  <w:style w:type="paragraph" w:customStyle="1" w:styleId="CRCoverPage">
    <w:name w:val="CR Cover Page"/>
    <w:link w:val="CRCoverPageChar"/>
    <w:rsid w:val="00ED0B96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D0B9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styleId="a7">
    <w:name w:val="footer"/>
    <w:basedOn w:val="a"/>
    <w:link w:val="a8"/>
    <w:uiPriority w:val="99"/>
    <w:unhideWhenUsed/>
    <w:rsid w:val="00C6199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C61991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table" w:styleId="a9">
    <w:name w:val="Table Grid"/>
    <w:basedOn w:val="a1"/>
    <w:uiPriority w:val="39"/>
    <w:rsid w:val="00A919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5F6B0F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5F6B0F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5F6B0F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B1">
    <w:name w:val="B1"/>
    <w:basedOn w:val="a"/>
    <w:link w:val="B1Char"/>
    <w:rsid w:val="003F0A82"/>
    <w:pPr>
      <w:spacing w:after="180"/>
      <w:ind w:left="568" w:hanging="284"/>
    </w:pPr>
    <w:rPr>
      <w:rFonts w:eastAsia="SimSun"/>
      <w:sz w:val="20"/>
      <w:szCs w:val="20"/>
    </w:rPr>
  </w:style>
  <w:style w:type="character" w:customStyle="1" w:styleId="B1Char">
    <w:name w:val="B1 Char"/>
    <w:link w:val="B1"/>
    <w:rsid w:val="003F0A82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styleId="ad">
    <w:name w:val="annotation reference"/>
    <w:basedOn w:val="a0"/>
    <w:uiPriority w:val="99"/>
    <w:semiHidden/>
    <w:unhideWhenUsed/>
    <w:rsid w:val="002B7954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2B7954"/>
  </w:style>
  <w:style w:type="character" w:customStyle="1" w:styleId="af">
    <w:name w:val="コメント文字列 (文字)"/>
    <w:basedOn w:val="a0"/>
    <w:link w:val="ae"/>
    <w:uiPriority w:val="99"/>
    <w:semiHidden/>
    <w:rsid w:val="002B7954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2B7954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2B7954"/>
    <w:rPr>
      <w:rFonts w:ascii="Times New Roman" w:eastAsia="ＭＳ ゴシック" w:hAnsi="Times New Roman" w:cs="Times New Roman"/>
      <w:b/>
      <w:bCs/>
      <w:kern w:val="0"/>
      <w:sz w:val="24"/>
      <w:szCs w:val="24"/>
      <w:lang w:val="en-GB" w:eastAsia="en-US"/>
    </w:rPr>
  </w:style>
  <w:style w:type="character" w:customStyle="1" w:styleId="20">
    <w:name w:val="見出し 2 (文字)"/>
    <w:basedOn w:val="a0"/>
    <w:link w:val="2"/>
    <w:uiPriority w:val="9"/>
    <w:rsid w:val="003D607B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character" w:customStyle="1" w:styleId="40">
    <w:name w:val="見出し 4 (文字)"/>
    <w:basedOn w:val="a0"/>
    <w:link w:val="4"/>
    <w:uiPriority w:val="9"/>
    <w:semiHidden/>
    <w:rsid w:val="00A13EAC"/>
    <w:rPr>
      <w:rFonts w:ascii="Times New Roman" w:eastAsia="ＭＳ ゴシック" w:hAnsi="Times New Roman" w:cs="Times New Roman"/>
      <w:b/>
      <w:bCs/>
      <w:kern w:val="0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5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02973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438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3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2732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765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1860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9515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360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4372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8795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9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944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171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58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8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58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290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85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318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242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2502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9123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859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0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09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51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697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8517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4550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67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875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8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5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77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86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7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7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5621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03222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68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313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319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8751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147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8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53722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2036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4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1045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</Company>
  <LinksUpToDate>false</LinksUpToDate>
  <CharactersWithSpaces>6995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Naoki Fujimura</dc:creator>
  <cp:lastModifiedBy>5088271</cp:lastModifiedBy>
  <cp:revision>3</cp:revision>
  <dcterms:created xsi:type="dcterms:W3CDTF">2018-11-02T10:46:00Z</dcterms:created>
  <dcterms:modified xsi:type="dcterms:W3CDTF">2018-11-14T03:09:00Z</dcterms:modified>
</cp:coreProperties>
</file>